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600" w:lineRule="exact"/>
        <w:jc w:val="center"/>
        <w:rPr>
          <w:rFonts w:ascii="方正小标宋简体" w:hAnsi="方正小标宋简体" w:eastAsia="方正小标宋简体" w:cs="方正小标宋简体"/>
          <w:bCs/>
          <w:sz w:val="36"/>
          <w:szCs w:val="36"/>
          <w:shd w:val="clear" w:color="auto" w:fill="FFFFFF"/>
        </w:rPr>
      </w:pPr>
      <w:r>
        <w:rPr>
          <w:rFonts w:hint="eastAsia" w:ascii="方正小标宋简体" w:hAnsi="方正小标宋简体" w:eastAsia="方正小标宋简体" w:cs="方正小标宋简体"/>
          <w:bCs/>
          <w:sz w:val="36"/>
          <w:szCs w:val="36"/>
          <w:shd w:val="clear" w:color="auto" w:fill="FFFFFF"/>
        </w:rPr>
        <w:t>关于开展“学习新思想，弘扬爱国情”系列主题活动的通知</w:t>
      </w:r>
    </w:p>
    <w:p>
      <w:pPr>
        <w:spacing w:beforeLines="100" w:line="540" w:lineRule="exact"/>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各二级学院：</w:t>
      </w:r>
    </w:p>
    <w:p>
      <w:pPr>
        <w:spacing w:line="540" w:lineRule="exact"/>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 xml:space="preserve">为深入学习贯彻习近平新时代中国特色社会主义思想和党的十九届四中全会精神, 纪念“一二·九”运动84周年，引导全校师生唱响主旋律，传递正能量，以实际行动助推学校“创应用强校，育致用大才”的目标实现。经研究，决定开展“学习新思想，弘扬爱国情”系列活动。现将有关事项通知如下： </w:t>
      </w:r>
    </w:p>
    <w:p>
      <w:pPr>
        <w:spacing w:line="540" w:lineRule="exact"/>
        <w:ind w:firstLine="640" w:firstLineChars="200"/>
        <w:jc w:val="left"/>
        <w:rPr>
          <w:rFonts w:ascii="黑体" w:hAnsi="黑体" w:eastAsia="黑体"/>
          <w:color w:val="000000" w:themeColor="text1"/>
          <w:sz w:val="32"/>
          <w:szCs w:val="32"/>
        </w:rPr>
      </w:pPr>
      <w:r>
        <w:rPr>
          <w:rFonts w:hint="eastAsia" w:ascii="黑体" w:hAnsi="黑体" w:eastAsia="黑体"/>
          <w:color w:val="000000" w:themeColor="text1"/>
          <w:sz w:val="32"/>
          <w:szCs w:val="32"/>
        </w:rPr>
        <w:t>一</w:t>
      </w:r>
      <w:r>
        <w:rPr>
          <w:rFonts w:ascii="黑体" w:hAnsi="黑体" w:eastAsia="黑体"/>
          <w:color w:val="000000" w:themeColor="text1"/>
          <w:sz w:val="32"/>
          <w:szCs w:val="32"/>
        </w:rPr>
        <w:t>、</w:t>
      </w:r>
      <w:r>
        <w:rPr>
          <w:rFonts w:hint="eastAsia" w:ascii="黑体" w:hAnsi="黑体" w:eastAsia="黑体"/>
          <w:color w:val="000000" w:themeColor="text1"/>
          <w:sz w:val="32"/>
          <w:szCs w:val="32"/>
        </w:rPr>
        <w:t>活动主题</w:t>
      </w:r>
    </w:p>
    <w:p>
      <w:pPr>
        <w:spacing w:line="540" w:lineRule="exact"/>
        <w:ind w:left="420" w:leftChars="200" w:firstLine="160" w:firstLineChars="50"/>
        <w:jc w:val="left"/>
        <w:rPr>
          <w:rFonts w:ascii="仿宋_GB2312" w:hAnsi="仿宋" w:eastAsia="仿宋_GB2312"/>
          <w:bCs/>
          <w:color w:val="000000" w:themeColor="text1"/>
          <w:sz w:val="32"/>
          <w:szCs w:val="32"/>
        </w:rPr>
      </w:pPr>
      <w:r>
        <w:rPr>
          <w:rFonts w:hint="eastAsia" w:ascii="仿宋_GB2312" w:hAnsi="仿宋" w:eastAsia="仿宋_GB2312"/>
          <w:bCs/>
          <w:color w:val="000000" w:themeColor="text1"/>
          <w:sz w:val="32"/>
          <w:szCs w:val="32"/>
        </w:rPr>
        <w:t>学习新思想，弘扬爱国情</w:t>
      </w:r>
    </w:p>
    <w:p>
      <w:pPr>
        <w:spacing w:line="540" w:lineRule="exact"/>
        <w:ind w:left="420" w:leftChars="200" w:firstLine="160" w:firstLineChars="50"/>
        <w:jc w:val="left"/>
        <w:rPr>
          <w:rFonts w:ascii="黑体" w:hAnsi="黑体" w:eastAsia="黑体"/>
          <w:color w:val="000000" w:themeColor="text1"/>
          <w:sz w:val="32"/>
          <w:szCs w:val="32"/>
        </w:rPr>
      </w:pPr>
      <w:r>
        <w:rPr>
          <w:rFonts w:hint="eastAsia" w:ascii="黑体" w:hAnsi="黑体" w:eastAsia="黑体"/>
          <w:color w:val="000000" w:themeColor="text1"/>
          <w:sz w:val="32"/>
          <w:szCs w:val="32"/>
        </w:rPr>
        <w:t>二、活动对象</w:t>
      </w:r>
    </w:p>
    <w:p>
      <w:pPr>
        <w:spacing w:line="540" w:lineRule="exact"/>
        <w:ind w:firstLine="640" w:firstLineChars="200"/>
        <w:jc w:val="left"/>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全校师生</w:t>
      </w:r>
    </w:p>
    <w:p>
      <w:pPr>
        <w:spacing w:line="540" w:lineRule="exact"/>
        <w:ind w:firstLine="640" w:firstLineChars="200"/>
        <w:jc w:val="left"/>
        <w:rPr>
          <w:rFonts w:ascii="黑体" w:hAnsi="黑体" w:eastAsia="黑体"/>
          <w:color w:val="000000" w:themeColor="text1"/>
          <w:sz w:val="32"/>
          <w:szCs w:val="32"/>
        </w:rPr>
      </w:pPr>
      <w:r>
        <w:rPr>
          <w:rFonts w:hint="eastAsia" w:ascii="黑体" w:hAnsi="黑体" w:eastAsia="黑体"/>
          <w:color w:val="000000" w:themeColor="text1"/>
          <w:sz w:val="32"/>
          <w:szCs w:val="32"/>
        </w:rPr>
        <w:t>三、活动时间</w:t>
      </w:r>
    </w:p>
    <w:p>
      <w:pPr>
        <w:spacing w:line="540" w:lineRule="exact"/>
        <w:ind w:firstLine="640" w:firstLineChars="200"/>
        <w:jc w:val="left"/>
        <w:rPr>
          <w:rFonts w:ascii="仿宋" w:hAnsi="仿宋" w:eastAsia="仿宋"/>
          <w:color w:val="000000" w:themeColor="text1"/>
          <w:sz w:val="32"/>
          <w:szCs w:val="32"/>
        </w:rPr>
      </w:pPr>
      <w:r>
        <w:rPr>
          <w:rFonts w:hint="eastAsia" w:ascii="仿宋" w:hAnsi="仿宋" w:eastAsia="仿宋"/>
          <w:color w:val="000000" w:themeColor="text1"/>
          <w:sz w:val="32"/>
          <w:szCs w:val="32"/>
        </w:rPr>
        <w:t>2019年</w:t>
      </w:r>
      <w:r>
        <w:rPr>
          <w:rFonts w:hint="eastAsia" w:ascii="仿宋" w:hAnsi="仿宋" w:eastAsia="仿宋"/>
          <w:color w:val="000000" w:themeColor="text1"/>
          <w:sz w:val="32"/>
          <w:szCs w:val="32"/>
          <w:lang w:val="en-US" w:eastAsia="zh-CN"/>
        </w:rPr>
        <w:t>12</w:t>
      </w:r>
      <w:r>
        <w:rPr>
          <w:rFonts w:hint="eastAsia" w:ascii="仿宋" w:hAnsi="仿宋" w:eastAsia="仿宋"/>
          <w:color w:val="000000" w:themeColor="text1"/>
          <w:sz w:val="32"/>
          <w:szCs w:val="32"/>
        </w:rPr>
        <w:t>月-</w:t>
      </w:r>
      <w:r>
        <w:rPr>
          <w:rFonts w:hint="eastAsia" w:ascii="仿宋" w:hAnsi="仿宋" w:eastAsia="仿宋"/>
          <w:color w:val="000000" w:themeColor="text1"/>
          <w:sz w:val="32"/>
          <w:szCs w:val="32"/>
          <w:lang w:val="en-US" w:eastAsia="zh-CN"/>
        </w:rPr>
        <w:t>2020年1</w:t>
      </w:r>
      <w:r>
        <w:rPr>
          <w:rFonts w:hint="eastAsia" w:ascii="仿宋" w:hAnsi="仿宋" w:eastAsia="仿宋"/>
          <w:color w:val="000000" w:themeColor="text1"/>
          <w:sz w:val="32"/>
          <w:szCs w:val="32"/>
        </w:rPr>
        <w:t>月</w:t>
      </w:r>
    </w:p>
    <w:p>
      <w:pPr>
        <w:spacing w:line="540" w:lineRule="exact"/>
        <w:ind w:firstLine="640" w:firstLineChars="200"/>
        <w:jc w:val="left"/>
        <w:rPr>
          <w:rFonts w:ascii="黑体" w:hAnsi="黑体" w:eastAsia="黑体"/>
          <w:color w:val="000000" w:themeColor="text1"/>
          <w:sz w:val="32"/>
          <w:szCs w:val="32"/>
        </w:rPr>
      </w:pPr>
      <w:r>
        <w:rPr>
          <w:rFonts w:hint="eastAsia" w:ascii="黑体" w:hAnsi="黑体" w:eastAsia="黑体"/>
          <w:color w:val="000000" w:themeColor="text1"/>
          <w:sz w:val="32"/>
          <w:szCs w:val="32"/>
        </w:rPr>
        <w:t>四、活动内容</w:t>
      </w:r>
    </w:p>
    <w:p>
      <w:pPr>
        <w:spacing w:line="540" w:lineRule="exact"/>
        <w:ind w:firstLine="643" w:firstLineChars="200"/>
        <w:jc w:val="left"/>
        <w:rPr>
          <w:rFonts w:ascii="仿宋" w:hAnsi="仿宋" w:eastAsia="仿宋"/>
          <w:b/>
          <w:color w:val="000000" w:themeColor="text1"/>
          <w:sz w:val="32"/>
          <w:szCs w:val="32"/>
        </w:rPr>
      </w:pPr>
      <w:r>
        <w:rPr>
          <w:rFonts w:hint="eastAsia" w:ascii="仿宋" w:hAnsi="仿宋" w:eastAsia="仿宋"/>
          <w:b/>
          <w:color w:val="000000" w:themeColor="text1"/>
          <w:sz w:val="32"/>
          <w:szCs w:val="32"/>
        </w:rPr>
        <w:t>（一） 学习贯彻党的十九届四中全会精神</w:t>
      </w:r>
    </w:p>
    <w:p>
      <w:pPr>
        <w:spacing w:line="540" w:lineRule="exact"/>
        <w:ind w:firstLine="643" w:firstLineChars="200"/>
        <w:rPr>
          <w:rFonts w:hint="eastAsia" w:ascii="仿宋" w:hAnsi="仿宋" w:eastAsia="仿宋" w:cs="仿宋"/>
          <w:b w:val="0"/>
          <w:bCs/>
          <w:color w:val="000000" w:themeColor="text1"/>
          <w:sz w:val="32"/>
          <w:szCs w:val="32"/>
          <w:shd w:val="clear" w:color="auto" w:fill="FFFFFF"/>
        </w:rPr>
      </w:pPr>
      <w:r>
        <w:rPr>
          <w:rFonts w:hint="eastAsia" w:ascii="仿宋" w:hAnsi="仿宋" w:eastAsia="仿宋" w:cs="仿宋"/>
          <w:b/>
          <w:bCs w:val="0"/>
          <w:color w:val="000000" w:themeColor="text1"/>
          <w:sz w:val="32"/>
          <w:szCs w:val="32"/>
          <w:shd w:val="clear" w:color="auto" w:fill="FFFFFF"/>
        </w:rPr>
        <w:t>1.</w:t>
      </w:r>
      <w:r>
        <w:rPr>
          <w:rFonts w:hint="eastAsia" w:ascii="仿宋" w:hAnsi="仿宋" w:eastAsia="仿宋" w:cs="仿宋"/>
          <w:b w:val="0"/>
          <w:bCs/>
          <w:color w:val="000000" w:themeColor="text1"/>
          <w:sz w:val="32"/>
          <w:szCs w:val="32"/>
          <w:shd w:val="clear" w:color="auto" w:fill="FFFFFF"/>
        </w:rPr>
        <w:t xml:space="preserve">各班级、团支部通过召开主题班团会、开展团日活动等多种形式，聚焦理论学习，组织团员青年开展大讨论，深入学习贯彻党的十九届四中全会精神， </w:t>
      </w:r>
      <w:r>
        <w:rPr>
          <w:rFonts w:hint="eastAsia" w:ascii="仿宋" w:hAnsi="仿宋" w:eastAsia="仿宋" w:cs="仿宋"/>
          <w:b w:val="0"/>
          <w:bCs/>
          <w:color w:val="000000" w:themeColor="text1"/>
          <w:sz w:val="32"/>
          <w:szCs w:val="32"/>
          <w:shd w:val="clear" w:color="auto" w:fill="FFFFFF"/>
        </w:rPr>
        <w:fldChar w:fldCharType="begin"/>
      </w:r>
      <w:r>
        <w:rPr>
          <w:rFonts w:hint="eastAsia" w:ascii="仿宋" w:hAnsi="仿宋" w:eastAsia="仿宋" w:cs="仿宋"/>
          <w:b w:val="0"/>
          <w:bCs/>
          <w:color w:val="000000" w:themeColor="text1"/>
          <w:sz w:val="32"/>
          <w:szCs w:val="32"/>
          <w:shd w:val="clear" w:color="auto" w:fill="FFFFFF"/>
        </w:rPr>
        <w:instrText xml:space="preserve"> HYPERLINK "mailto:要把牢政治方向和舆论导向，在广大青年群体中积极宣扬党的十九届四中全会精神，学习内容翔实、讨论内容切实，积极引领广大团员将会议精神学习落到实处。活动结束后，将总结与图片以学院为单位打包发至smxytwxcb@126.com。" </w:instrText>
      </w:r>
      <w:r>
        <w:rPr>
          <w:rFonts w:hint="eastAsia" w:ascii="仿宋" w:hAnsi="仿宋" w:eastAsia="仿宋" w:cs="仿宋"/>
          <w:b w:val="0"/>
          <w:bCs/>
          <w:color w:val="000000" w:themeColor="text1"/>
          <w:sz w:val="32"/>
          <w:szCs w:val="32"/>
          <w:shd w:val="clear" w:color="auto" w:fill="FFFFFF"/>
        </w:rPr>
        <w:fldChar w:fldCharType="separate"/>
      </w:r>
      <w:r>
        <w:rPr>
          <w:rFonts w:hint="eastAsia" w:ascii="仿宋" w:hAnsi="仿宋" w:eastAsia="仿宋" w:cs="仿宋"/>
          <w:b w:val="0"/>
          <w:bCs/>
          <w:color w:val="000000" w:themeColor="text1"/>
          <w:sz w:val="32"/>
          <w:szCs w:val="32"/>
          <w:shd w:val="clear" w:color="auto" w:fill="FFFFFF"/>
        </w:rPr>
        <w:t>积极引领广大团员青年坚定理想信念、刻苦努力学习。12月25日将学习情况与图片以学院为单位打包发至smxytwxcb@126.com。</w:t>
      </w:r>
      <w:r>
        <w:rPr>
          <w:rFonts w:hint="eastAsia" w:ascii="仿宋" w:hAnsi="仿宋" w:eastAsia="仿宋" w:cs="仿宋"/>
          <w:b w:val="0"/>
          <w:bCs/>
          <w:color w:val="000000" w:themeColor="text1"/>
          <w:sz w:val="32"/>
          <w:szCs w:val="32"/>
          <w:shd w:val="clear" w:color="auto" w:fill="FFFFFF"/>
        </w:rPr>
        <w:fldChar w:fldCharType="end"/>
      </w:r>
    </w:p>
    <w:p>
      <w:pPr>
        <w:spacing w:line="540" w:lineRule="exact"/>
        <w:ind w:firstLine="640" w:firstLineChars="200"/>
        <w:rPr>
          <w:rFonts w:hint="eastAsia" w:ascii="仿宋" w:hAnsi="仿宋" w:eastAsia="仿宋" w:cs="仿宋"/>
          <w:b w:val="0"/>
          <w:bCs/>
          <w:color w:val="000000" w:themeColor="text1"/>
          <w:sz w:val="32"/>
          <w:szCs w:val="32"/>
          <w:shd w:val="clear" w:color="auto" w:fill="FFFFFF"/>
          <w:lang w:eastAsia="zh-CN"/>
        </w:rPr>
      </w:pPr>
      <w:r>
        <w:rPr>
          <w:rFonts w:hint="eastAsia" w:ascii="仿宋" w:hAnsi="仿宋" w:eastAsia="仿宋" w:cs="仿宋"/>
          <w:b w:val="0"/>
          <w:bCs/>
          <w:color w:val="000000" w:themeColor="text1"/>
          <w:sz w:val="32"/>
          <w:szCs w:val="32"/>
          <w:shd w:val="clear" w:color="auto" w:fill="FFFFFF"/>
        </w:rPr>
        <w:t>联系人及电话：郑薇</w:t>
      </w:r>
      <w:r>
        <w:rPr>
          <w:rFonts w:hint="eastAsia" w:ascii="仿宋" w:hAnsi="仿宋" w:eastAsia="仿宋" w:cs="仿宋"/>
          <w:b w:val="0"/>
          <w:bCs/>
          <w:color w:val="000000" w:themeColor="text1"/>
          <w:sz w:val="32"/>
          <w:szCs w:val="32"/>
          <w:shd w:val="clear" w:color="auto" w:fill="FFFFFF"/>
          <w:lang w:val="en-US" w:eastAsia="zh-CN"/>
        </w:rPr>
        <w:t>老师</w:t>
      </w:r>
      <w:r>
        <w:rPr>
          <w:rFonts w:hint="eastAsia" w:ascii="仿宋" w:hAnsi="仿宋" w:eastAsia="仿宋" w:cs="仿宋"/>
          <w:b w:val="0"/>
          <w:bCs/>
          <w:color w:val="000000" w:themeColor="text1"/>
          <w:sz w:val="32"/>
          <w:szCs w:val="32"/>
          <w:shd w:val="clear" w:color="auto" w:fill="FFFFFF"/>
          <w:lang w:eastAsia="zh-CN"/>
        </w:rPr>
        <w:t>（</w:t>
      </w:r>
      <w:r>
        <w:rPr>
          <w:rFonts w:hint="eastAsia" w:ascii="仿宋" w:hAnsi="仿宋" w:eastAsia="仿宋" w:cs="仿宋"/>
          <w:b w:val="0"/>
          <w:bCs/>
          <w:color w:val="000000" w:themeColor="text1"/>
          <w:sz w:val="32"/>
          <w:szCs w:val="32"/>
          <w:shd w:val="clear" w:color="auto" w:fill="FFFFFF"/>
        </w:rPr>
        <w:t>17350336051</w:t>
      </w:r>
      <w:r>
        <w:rPr>
          <w:rFonts w:hint="eastAsia" w:ascii="仿宋" w:hAnsi="仿宋" w:eastAsia="仿宋" w:cs="仿宋"/>
          <w:b w:val="0"/>
          <w:bCs/>
          <w:color w:val="000000" w:themeColor="text1"/>
          <w:sz w:val="32"/>
          <w:szCs w:val="32"/>
          <w:shd w:val="clear" w:color="auto" w:fill="FFFFFF"/>
          <w:lang w:eastAsia="zh-CN"/>
        </w:rPr>
        <w:t>）</w:t>
      </w:r>
    </w:p>
    <w:p>
      <w:pPr>
        <w:spacing w:line="540" w:lineRule="exact"/>
        <w:ind w:firstLine="643" w:firstLineChars="200"/>
        <w:rPr>
          <w:rFonts w:ascii="仿宋" w:hAnsi="仿宋" w:eastAsia="仿宋" w:cs="仿宋"/>
          <w:color w:val="000000" w:themeColor="text1"/>
          <w:spacing w:val="10"/>
          <w:sz w:val="32"/>
          <w:szCs w:val="32"/>
          <w:shd w:val="clear" w:color="auto" w:fill="FEFEFE"/>
        </w:rPr>
      </w:pPr>
      <w:r>
        <w:rPr>
          <w:rFonts w:hint="eastAsia" w:ascii="仿宋" w:hAnsi="仿宋" w:eastAsia="仿宋" w:cs="仿宋"/>
          <w:b/>
          <w:color w:val="000000" w:themeColor="text1"/>
          <w:sz w:val="32"/>
          <w:szCs w:val="32"/>
          <w:shd w:val="clear" w:color="auto" w:fill="FFFFFF"/>
        </w:rPr>
        <w:t>2.</w:t>
      </w:r>
      <w:r>
        <w:rPr>
          <w:rFonts w:hint="eastAsia" w:ascii="仿宋" w:hAnsi="仿宋" w:eastAsia="仿宋" w:cs="仿宋"/>
          <w:color w:val="000000" w:themeColor="text1"/>
          <w:sz w:val="32"/>
          <w:szCs w:val="32"/>
          <w:shd w:val="clear" w:color="auto" w:fill="FFFFFF"/>
        </w:rPr>
        <w:t>在</w:t>
      </w:r>
      <w:r>
        <w:rPr>
          <w:rFonts w:hint="eastAsia" w:ascii="仿宋" w:hAnsi="仿宋" w:eastAsia="仿宋" w:cs="仿宋"/>
          <w:color w:val="000000" w:themeColor="text1"/>
          <w:spacing w:val="10"/>
          <w:sz w:val="32"/>
          <w:szCs w:val="32"/>
          <w:shd w:val="clear" w:color="auto" w:fill="FEFEFE"/>
        </w:rPr>
        <w:t>易班APP中的易瞄瞄以“#学习贯彻党的十九届四中全会精神，明院学子有感#”为主题发起话题讨论，写下不少于50字的读后感言，并将参与的评论进行转发集赞，活动时间：</w:t>
      </w:r>
      <w:r>
        <w:rPr>
          <w:rFonts w:hint="eastAsia" w:ascii="仿宋" w:hAnsi="仿宋" w:eastAsia="仿宋" w:cs="仿宋"/>
          <w:color w:val="FF0000"/>
          <w:spacing w:val="10"/>
          <w:sz w:val="32"/>
          <w:szCs w:val="32"/>
          <w:shd w:val="clear" w:color="auto" w:fill="FEFEFE"/>
        </w:rPr>
        <w:t>12月</w:t>
      </w:r>
      <w:r>
        <w:rPr>
          <w:rFonts w:hint="eastAsia" w:ascii="仿宋" w:hAnsi="仿宋" w:eastAsia="仿宋" w:cs="仿宋"/>
          <w:color w:val="FF0000"/>
          <w:spacing w:val="10"/>
          <w:sz w:val="32"/>
          <w:szCs w:val="32"/>
          <w:shd w:val="clear" w:color="auto" w:fill="FEFEFE"/>
          <w:lang w:val="en-US" w:eastAsia="zh-CN"/>
        </w:rPr>
        <w:t>4</w:t>
      </w:r>
      <w:r>
        <w:rPr>
          <w:rFonts w:hint="eastAsia" w:ascii="仿宋" w:hAnsi="仿宋" w:eastAsia="仿宋" w:cs="仿宋"/>
          <w:color w:val="FF0000"/>
          <w:spacing w:val="10"/>
          <w:sz w:val="32"/>
          <w:szCs w:val="32"/>
          <w:shd w:val="clear" w:color="auto" w:fill="FEFEFE"/>
        </w:rPr>
        <w:t>日-12月27日。</w:t>
      </w:r>
      <w:r>
        <w:rPr>
          <w:rFonts w:hint="eastAsia" w:ascii="仿宋" w:hAnsi="仿宋" w:eastAsia="仿宋" w:cs="仿宋"/>
          <w:color w:val="000000" w:themeColor="text1"/>
          <w:spacing w:val="10"/>
          <w:sz w:val="32"/>
          <w:szCs w:val="32"/>
          <w:shd w:val="clear" w:color="auto" w:fill="FEFEFE"/>
        </w:rPr>
        <w:t>（活动方案另行通知）</w:t>
      </w:r>
    </w:p>
    <w:p>
      <w:pPr>
        <w:pStyle w:val="8"/>
        <w:spacing w:before="0" w:beforeAutospacing="0" w:after="0" w:afterAutospacing="0" w:line="540" w:lineRule="exact"/>
        <w:ind w:firstLine="601"/>
        <w:rPr>
          <w:rFonts w:ascii="仿宋" w:hAnsi="仿宋" w:eastAsia="仿宋" w:cs="仿宋"/>
          <w:color w:val="000000" w:themeColor="text1"/>
          <w:spacing w:val="10"/>
          <w:sz w:val="32"/>
          <w:szCs w:val="32"/>
          <w:shd w:val="clear" w:color="auto" w:fill="FEFEFE"/>
        </w:rPr>
      </w:pPr>
      <w:r>
        <w:rPr>
          <w:rFonts w:hint="eastAsia" w:ascii="仿宋" w:hAnsi="仿宋" w:eastAsia="仿宋" w:cs="仿宋"/>
          <w:color w:val="000000" w:themeColor="text1"/>
          <w:spacing w:val="10"/>
          <w:sz w:val="32"/>
          <w:szCs w:val="32"/>
          <w:shd w:val="clear" w:color="auto" w:fill="FEFEFE"/>
        </w:rPr>
        <w:t>联系人</w:t>
      </w:r>
      <w:r>
        <w:rPr>
          <w:rFonts w:ascii="仿宋" w:hAnsi="仿宋" w:eastAsia="仿宋" w:cs="仿宋"/>
          <w:color w:val="000000" w:themeColor="text1"/>
          <w:spacing w:val="10"/>
          <w:sz w:val="32"/>
          <w:szCs w:val="32"/>
          <w:shd w:val="clear" w:color="auto" w:fill="FEFEFE"/>
        </w:rPr>
        <w:t>及电话</w:t>
      </w:r>
      <w:r>
        <w:rPr>
          <w:rFonts w:hint="eastAsia" w:ascii="仿宋" w:hAnsi="仿宋" w:eastAsia="仿宋" w:cs="仿宋"/>
          <w:color w:val="000000" w:themeColor="text1"/>
          <w:spacing w:val="10"/>
          <w:sz w:val="32"/>
          <w:szCs w:val="32"/>
          <w:shd w:val="clear" w:color="auto" w:fill="FEFEFE"/>
        </w:rPr>
        <w:t>：</w:t>
      </w:r>
      <w:r>
        <w:rPr>
          <w:rFonts w:ascii="仿宋" w:hAnsi="仿宋" w:eastAsia="仿宋" w:cs="仿宋"/>
          <w:color w:val="000000" w:themeColor="text1"/>
          <w:spacing w:val="10"/>
          <w:sz w:val="32"/>
          <w:szCs w:val="32"/>
          <w:shd w:val="clear" w:color="auto" w:fill="FEFEFE"/>
        </w:rPr>
        <w:t>林惠琳</w:t>
      </w:r>
      <w:r>
        <w:rPr>
          <w:rFonts w:hint="eastAsia" w:ascii="仿宋" w:hAnsi="仿宋" w:eastAsia="仿宋" w:cs="仿宋"/>
          <w:b w:val="0"/>
          <w:bCs/>
          <w:color w:val="000000" w:themeColor="text1"/>
          <w:sz w:val="32"/>
          <w:szCs w:val="32"/>
          <w:shd w:val="clear" w:color="auto" w:fill="FFFFFF"/>
          <w:lang w:val="en-US" w:eastAsia="zh-CN"/>
        </w:rPr>
        <w:t>老师</w:t>
      </w:r>
      <w:r>
        <w:rPr>
          <w:rFonts w:hint="eastAsia" w:ascii="仿宋" w:hAnsi="仿宋" w:eastAsia="仿宋" w:cs="仿宋"/>
          <w:color w:val="000000" w:themeColor="text1"/>
          <w:spacing w:val="10"/>
          <w:sz w:val="32"/>
          <w:szCs w:val="32"/>
          <w:shd w:val="clear" w:color="auto" w:fill="FEFEFE"/>
        </w:rPr>
        <w:t>（18750890335）</w:t>
      </w:r>
    </w:p>
    <w:p>
      <w:pPr>
        <w:widowControl/>
        <w:shd w:val="clear" w:color="auto" w:fill="FFFFFF"/>
        <w:spacing w:line="540" w:lineRule="exact"/>
        <w:ind w:firstLine="640" w:firstLineChars="200"/>
        <w:jc w:val="left"/>
        <w:rPr>
          <w:rFonts w:ascii="仿宋" w:hAnsi="仿宋" w:eastAsia="仿宋"/>
          <w:color w:val="000000" w:themeColor="text1"/>
          <w:sz w:val="32"/>
          <w:szCs w:val="32"/>
        </w:rPr>
      </w:pPr>
      <w:r>
        <w:rPr>
          <w:rFonts w:hint="eastAsia" w:ascii="仿宋" w:hAnsi="仿宋" w:eastAsia="仿宋"/>
          <w:color w:val="000000" w:themeColor="text1"/>
          <w:sz w:val="32"/>
          <w:szCs w:val="32"/>
        </w:rPr>
        <w:t>3.以党的十九届四中全会精神为内容，以班级为单位开展手抄报绘制创作，作品应选取A3纸，可用剪贴、水彩等自己擅长的方式进行绘制，并在作品背面的右下角署上学院、年级、班级。</w:t>
      </w:r>
    </w:p>
    <w:p>
      <w:pPr>
        <w:widowControl/>
        <w:shd w:val="clear" w:color="auto" w:fill="FFFFFF"/>
        <w:spacing w:line="540" w:lineRule="exact"/>
        <w:ind w:firstLine="640" w:firstLineChars="200"/>
        <w:jc w:val="left"/>
        <w:rPr>
          <w:rFonts w:ascii="仿宋" w:hAnsi="仿宋" w:eastAsia="仿宋"/>
          <w:color w:val="000000" w:themeColor="text1"/>
          <w:sz w:val="32"/>
          <w:szCs w:val="32"/>
        </w:rPr>
      </w:pPr>
      <w:r>
        <w:rPr>
          <w:rFonts w:hint="eastAsia" w:ascii="仿宋" w:hAnsi="仿宋" w:eastAsia="仿宋"/>
          <w:color w:val="000000" w:themeColor="text1"/>
          <w:sz w:val="32"/>
          <w:szCs w:val="32"/>
        </w:rPr>
        <w:t>请各学院于</w:t>
      </w:r>
      <w:r>
        <w:rPr>
          <w:rFonts w:hint="eastAsia" w:ascii="仿宋" w:hAnsi="仿宋" w:eastAsia="仿宋"/>
          <w:color w:val="FF0000"/>
          <w:sz w:val="32"/>
          <w:szCs w:val="32"/>
        </w:rPr>
        <w:t>12月20日</w:t>
      </w:r>
      <w:r>
        <w:rPr>
          <w:rFonts w:hint="eastAsia" w:ascii="仿宋" w:hAnsi="仿宋" w:eastAsia="仿宋"/>
          <w:color w:val="000000" w:themeColor="text1"/>
          <w:sz w:val="32"/>
          <w:szCs w:val="32"/>
        </w:rPr>
        <w:t>前以学院为单位，将手抄报收齐，报到南区学生活动中心226，提交作品数应不少于本学院班级数的</w:t>
      </w:r>
      <w:r>
        <w:rPr>
          <w:rFonts w:hint="eastAsia" w:ascii="仿宋" w:hAnsi="仿宋" w:eastAsia="仿宋"/>
          <w:color w:val="FF0000"/>
          <w:sz w:val="32"/>
          <w:szCs w:val="32"/>
        </w:rPr>
        <w:t>30%。</w:t>
      </w:r>
      <w:r>
        <w:rPr>
          <w:rFonts w:hint="eastAsia" w:ascii="仿宋" w:hAnsi="仿宋" w:eastAsia="仿宋"/>
          <w:color w:val="000000" w:themeColor="text1"/>
          <w:sz w:val="32"/>
          <w:szCs w:val="32"/>
        </w:rPr>
        <w:t>学工部易班发展中心、校团委将在活动后期通过新媒体平台展出并进行线上评选。</w:t>
      </w:r>
    </w:p>
    <w:p>
      <w:pPr>
        <w:widowControl/>
        <w:shd w:val="clear" w:color="auto" w:fill="FFFFFF"/>
        <w:spacing w:line="540" w:lineRule="exact"/>
        <w:ind w:firstLine="643" w:firstLineChars="200"/>
        <w:jc w:val="left"/>
        <w:rPr>
          <w:rFonts w:ascii="仿宋" w:hAnsi="仿宋" w:eastAsia="仿宋"/>
          <w:color w:val="000000" w:themeColor="text1"/>
          <w:sz w:val="32"/>
          <w:szCs w:val="32"/>
        </w:rPr>
      </w:pPr>
      <w:r>
        <w:rPr>
          <w:rFonts w:hint="eastAsia" w:ascii="仿宋" w:hAnsi="仿宋" w:eastAsia="仿宋"/>
          <w:b/>
          <w:bCs/>
          <w:color w:val="000000" w:themeColor="text1"/>
          <w:sz w:val="32"/>
          <w:szCs w:val="32"/>
        </w:rPr>
        <w:t>奖项设置：</w:t>
      </w:r>
      <w:r>
        <w:rPr>
          <w:rFonts w:hint="eastAsia" w:ascii="仿宋" w:hAnsi="仿宋" w:eastAsia="仿宋"/>
          <w:color w:val="000000" w:themeColor="text1"/>
          <w:sz w:val="32"/>
          <w:szCs w:val="32"/>
        </w:rPr>
        <w:t>一等奖3名；二等奖5名；三等奖10名。</w:t>
      </w:r>
    </w:p>
    <w:p>
      <w:pPr>
        <w:pStyle w:val="8"/>
        <w:spacing w:before="0" w:beforeAutospacing="0" w:after="0" w:afterAutospacing="0" w:line="540" w:lineRule="exact"/>
        <w:ind w:firstLine="601"/>
        <w:rPr>
          <w:rFonts w:hint="eastAsia" w:ascii="仿宋" w:hAnsi="仿宋" w:eastAsia="仿宋" w:cs="仿宋"/>
          <w:color w:val="000000" w:themeColor="text1"/>
          <w:spacing w:val="10"/>
          <w:sz w:val="32"/>
          <w:szCs w:val="32"/>
          <w:shd w:val="clear" w:color="auto" w:fill="FEFEFE"/>
        </w:rPr>
      </w:pPr>
      <w:r>
        <w:rPr>
          <w:rFonts w:hint="eastAsia" w:ascii="仿宋" w:hAnsi="仿宋" w:eastAsia="仿宋" w:cs="仿宋"/>
          <w:color w:val="000000" w:themeColor="text1"/>
          <w:spacing w:val="10"/>
          <w:sz w:val="32"/>
          <w:szCs w:val="32"/>
          <w:shd w:val="clear" w:color="auto" w:fill="FEFEFE"/>
        </w:rPr>
        <w:t>联系人</w:t>
      </w:r>
      <w:r>
        <w:rPr>
          <w:rFonts w:ascii="仿宋" w:hAnsi="仿宋" w:eastAsia="仿宋" w:cs="仿宋"/>
          <w:color w:val="000000" w:themeColor="text1"/>
          <w:spacing w:val="10"/>
          <w:sz w:val="32"/>
          <w:szCs w:val="32"/>
          <w:shd w:val="clear" w:color="auto" w:fill="FEFEFE"/>
        </w:rPr>
        <w:t>及电话</w:t>
      </w:r>
      <w:r>
        <w:rPr>
          <w:rFonts w:hint="eastAsia" w:ascii="仿宋" w:hAnsi="仿宋" w:eastAsia="仿宋" w:cs="仿宋"/>
          <w:color w:val="000000" w:themeColor="text1"/>
          <w:spacing w:val="10"/>
          <w:sz w:val="32"/>
          <w:szCs w:val="32"/>
          <w:shd w:val="clear" w:color="auto" w:fill="FEFEFE"/>
        </w:rPr>
        <w:t>：</w:t>
      </w:r>
      <w:r>
        <w:rPr>
          <w:rFonts w:ascii="仿宋" w:hAnsi="仿宋" w:eastAsia="仿宋" w:cs="仿宋"/>
          <w:color w:val="000000" w:themeColor="text1"/>
          <w:spacing w:val="10"/>
          <w:sz w:val="32"/>
          <w:szCs w:val="32"/>
          <w:shd w:val="clear" w:color="auto" w:fill="FEFEFE"/>
        </w:rPr>
        <w:t>林惠琳</w:t>
      </w:r>
      <w:r>
        <w:rPr>
          <w:rFonts w:hint="eastAsia" w:ascii="仿宋" w:hAnsi="仿宋" w:eastAsia="仿宋" w:cs="仿宋"/>
          <w:b w:val="0"/>
          <w:bCs/>
          <w:color w:val="000000" w:themeColor="text1"/>
          <w:sz w:val="32"/>
          <w:szCs w:val="32"/>
          <w:shd w:val="clear" w:color="auto" w:fill="FFFFFF"/>
          <w:lang w:val="en-US" w:eastAsia="zh-CN"/>
        </w:rPr>
        <w:t>老师</w:t>
      </w:r>
      <w:r>
        <w:rPr>
          <w:rFonts w:hint="eastAsia" w:ascii="仿宋" w:hAnsi="仿宋" w:eastAsia="仿宋" w:cs="仿宋"/>
          <w:color w:val="000000" w:themeColor="text1"/>
          <w:spacing w:val="10"/>
          <w:sz w:val="32"/>
          <w:szCs w:val="32"/>
          <w:shd w:val="clear" w:color="auto" w:fill="FEFEFE"/>
        </w:rPr>
        <w:t>（18750890335）</w:t>
      </w:r>
    </w:p>
    <w:p>
      <w:pPr>
        <w:pStyle w:val="8"/>
        <w:spacing w:before="0" w:beforeAutospacing="0" w:after="0" w:afterAutospacing="0" w:line="540" w:lineRule="exact"/>
        <w:ind w:firstLine="601"/>
        <w:rPr>
          <w:rFonts w:hint="eastAsia" w:ascii="仿宋" w:hAnsi="仿宋" w:eastAsia="仿宋" w:cs="仿宋"/>
          <w:color w:val="000000" w:themeColor="text1"/>
          <w:spacing w:val="10"/>
          <w:sz w:val="32"/>
          <w:szCs w:val="32"/>
          <w:shd w:val="clear" w:color="auto" w:fill="FEFEFE"/>
          <w:lang w:val="en-US" w:eastAsia="zh-CN"/>
        </w:rPr>
      </w:pPr>
      <w:r>
        <w:rPr>
          <w:rFonts w:hint="eastAsia" w:ascii="仿宋" w:hAnsi="仿宋" w:eastAsia="仿宋" w:cs="仿宋"/>
          <w:color w:val="000000" w:themeColor="text1"/>
          <w:spacing w:val="10"/>
          <w:sz w:val="32"/>
          <w:szCs w:val="32"/>
          <w:shd w:val="clear" w:color="auto" w:fill="FEFEFE"/>
          <w:lang w:val="en-US" w:eastAsia="zh-CN"/>
        </w:rPr>
        <w:t>4.开展“你眼中的中国风景”绘画作品征集大赛，用画笔描绘祖国的大好风光，作品要求原创，内容健康向上、格调高雅，能体现新时期青年积极向上的精神风貌。作品应是基于A4尺寸（210mm*297mm）纸张创作的手绘作品（素描，水彩），长宽比为3:2。</w:t>
      </w:r>
    </w:p>
    <w:p>
      <w:pPr>
        <w:pStyle w:val="8"/>
        <w:spacing w:before="0" w:beforeAutospacing="0" w:after="0" w:afterAutospacing="0" w:line="540" w:lineRule="exact"/>
        <w:ind w:firstLine="601"/>
        <w:rPr>
          <w:rFonts w:hint="eastAsia" w:ascii="仿宋" w:hAnsi="仿宋" w:eastAsia="仿宋"/>
          <w:color w:val="FF0000"/>
          <w:sz w:val="32"/>
          <w:szCs w:val="32"/>
        </w:rPr>
      </w:pPr>
      <w:r>
        <w:rPr>
          <w:rFonts w:hint="eastAsia" w:ascii="仿宋" w:hAnsi="仿宋" w:eastAsia="仿宋"/>
          <w:color w:val="000000" w:themeColor="text1"/>
          <w:sz w:val="32"/>
          <w:szCs w:val="32"/>
        </w:rPr>
        <w:t>请各学</w:t>
      </w:r>
      <w:r>
        <w:rPr>
          <w:rFonts w:hint="eastAsia" w:ascii="仿宋" w:hAnsi="仿宋" w:eastAsia="仿宋"/>
          <w:color w:val="auto"/>
          <w:sz w:val="32"/>
          <w:szCs w:val="32"/>
        </w:rPr>
        <w:t>院于12月20日前，将</w:t>
      </w:r>
      <w:r>
        <w:rPr>
          <w:rFonts w:hint="eastAsia" w:ascii="仿宋" w:hAnsi="仿宋" w:eastAsia="仿宋"/>
          <w:color w:val="auto"/>
          <w:sz w:val="32"/>
          <w:szCs w:val="32"/>
          <w:lang w:val="en-US" w:eastAsia="zh-CN"/>
        </w:rPr>
        <w:t>作品</w:t>
      </w:r>
      <w:r>
        <w:rPr>
          <w:rFonts w:hint="eastAsia" w:ascii="仿宋" w:hAnsi="仿宋" w:eastAsia="仿宋"/>
          <w:color w:val="auto"/>
          <w:sz w:val="32"/>
          <w:szCs w:val="32"/>
        </w:rPr>
        <w:t>收齐，以学院为单位</w:t>
      </w:r>
      <w:r>
        <w:rPr>
          <w:rFonts w:hint="eastAsia" w:ascii="仿宋" w:hAnsi="仿宋" w:eastAsia="仿宋"/>
          <w:color w:val="auto"/>
          <w:sz w:val="32"/>
          <w:szCs w:val="32"/>
          <w:lang w:eastAsia="zh-CN"/>
        </w:rPr>
        <w:t>，</w:t>
      </w:r>
      <w:r>
        <w:rPr>
          <w:rFonts w:hint="eastAsia" w:ascii="仿宋" w:hAnsi="仿宋" w:eastAsia="仿宋"/>
          <w:color w:val="auto"/>
          <w:sz w:val="32"/>
          <w:szCs w:val="32"/>
          <w:lang w:val="en-US" w:eastAsia="zh-CN"/>
        </w:rPr>
        <w:t>将报名表（附件1）、汇总表（附件2）、作品打包</w:t>
      </w:r>
      <w:r>
        <w:rPr>
          <w:rFonts w:hint="eastAsia" w:ascii="仿宋" w:hAnsi="仿宋" w:eastAsia="仿宋"/>
          <w:color w:val="auto"/>
          <w:sz w:val="32"/>
          <w:szCs w:val="32"/>
        </w:rPr>
        <w:t>报</w:t>
      </w:r>
      <w:r>
        <w:rPr>
          <w:rFonts w:hint="eastAsia" w:ascii="仿宋" w:hAnsi="仿宋" w:eastAsia="仿宋"/>
          <w:color w:val="auto"/>
          <w:sz w:val="32"/>
          <w:szCs w:val="32"/>
          <w:lang w:val="en-US" w:eastAsia="zh-CN"/>
        </w:rPr>
        <w:t>送至</w:t>
      </w:r>
      <w:r>
        <w:rPr>
          <w:rFonts w:hint="eastAsia" w:ascii="仿宋" w:hAnsi="仿宋" w:eastAsia="仿宋"/>
          <w:color w:val="auto"/>
          <w:sz w:val="32"/>
          <w:szCs w:val="32"/>
        </w:rPr>
        <w:t>南区学生活动中心226，</w:t>
      </w:r>
      <w:r>
        <w:rPr>
          <w:rFonts w:hint="eastAsia" w:ascii="仿宋" w:hAnsi="仿宋" w:eastAsia="仿宋"/>
          <w:color w:val="auto"/>
          <w:sz w:val="32"/>
          <w:szCs w:val="32"/>
          <w:lang w:val="en-US" w:eastAsia="zh-CN"/>
        </w:rPr>
        <w:t>各学院所</w:t>
      </w:r>
      <w:r>
        <w:rPr>
          <w:rFonts w:hint="eastAsia" w:ascii="仿宋" w:hAnsi="仿宋" w:eastAsia="仿宋"/>
          <w:color w:val="auto"/>
          <w:sz w:val="32"/>
          <w:szCs w:val="32"/>
        </w:rPr>
        <w:t>提交作品数应不少于</w:t>
      </w:r>
      <w:r>
        <w:rPr>
          <w:rFonts w:hint="eastAsia" w:ascii="仿宋" w:hAnsi="仿宋" w:eastAsia="仿宋"/>
          <w:color w:val="auto"/>
          <w:sz w:val="32"/>
          <w:szCs w:val="32"/>
          <w:lang w:val="en-US" w:eastAsia="zh-CN"/>
        </w:rPr>
        <w:t>3幅</w:t>
      </w:r>
      <w:r>
        <w:rPr>
          <w:rFonts w:hint="eastAsia" w:ascii="仿宋" w:hAnsi="仿宋" w:eastAsia="仿宋"/>
          <w:color w:val="auto"/>
          <w:sz w:val="32"/>
          <w:szCs w:val="32"/>
        </w:rPr>
        <w:t>。</w:t>
      </w:r>
    </w:p>
    <w:p>
      <w:pPr>
        <w:widowControl/>
        <w:shd w:val="clear" w:color="auto" w:fill="FFFFFF"/>
        <w:spacing w:line="540" w:lineRule="exact"/>
        <w:ind w:firstLine="643" w:firstLineChars="200"/>
        <w:jc w:val="left"/>
        <w:rPr>
          <w:rFonts w:ascii="仿宋" w:hAnsi="仿宋" w:eastAsia="仿宋"/>
          <w:color w:val="000000" w:themeColor="text1"/>
          <w:sz w:val="32"/>
          <w:szCs w:val="32"/>
        </w:rPr>
      </w:pPr>
      <w:r>
        <w:rPr>
          <w:rFonts w:hint="eastAsia" w:ascii="仿宋" w:hAnsi="仿宋" w:eastAsia="仿宋"/>
          <w:b/>
          <w:bCs/>
          <w:color w:val="000000" w:themeColor="text1"/>
          <w:sz w:val="32"/>
          <w:szCs w:val="32"/>
        </w:rPr>
        <w:t>奖项设置：</w:t>
      </w:r>
      <w:r>
        <w:rPr>
          <w:rFonts w:hint="eastAsia" w:ascii="仿宋" w:hAnsi="仿宋" w:eastAsia="仿宋"/>
          <w:color w:val="000000" w:themeColor="text1"/>
          <w:sz w:val="32"/>
          <w:szCs w:val="32"/>
        </w:rPr>
        <w:t>一等奖</w:t>
      </w:r>
      <w:r>
        <w:rPr>
          <w:rFonts w:hint="eastAsia" w:ascii="仿宋" w:hAnsi="仿宋" w:eastAsia="仿宋"/>
          <w:color w:val="000000" w:themeColor="text1"/>
          <w:sz w:val="32"/>
          <w:szCs w:val="32"/>
          <w:lang w:val="en-US" w:eastAsia="zh-CN"/>
        </w:rPr>
        <w:t>1</w:t>
      </w:r>
      <w:r>
        <w:rPr>
          <w:rFonts w:hint="eastAsia" w:ascii="仿宋" w:hAnsi="仿宋" w:eastAsia="仿宋"/>
          <w:color w:val="000000" w:themeColor="text1"/>
          <w:sz w:val="32"/>
          <w:szCs w:val="32"/>
        </w:rPr>
        <w:t>名；二等奖</w:t>
      </w:r>
      <w:r>
        <w:rPr>
          <w:rFonts w:hint="eastAsia" w:ascii="仿宋" w:hAnsi="仿宋" w:eastAsia="仿宋"/>
          <w:color w:val="000000" w:themeColor="text1"/>
          <w:sz w:val="32"/>
          <w:szCs w:val="32"/>
          <w:lang w:val="en-US" w:eastAsia="zh-CN"/>
        </w:rPr>
        <w:t>2</w:t>
      </w:r>
      <w:r>
        <w:rPr>
          <w:rFonts w:hint="eastAsia" w:ascii="仿宋" w:hAnsi="仿宋" w:eastAsia="仿宋"/>
          <w:color w:val="000000" w:themeColor="text1"/>
          <w:sz w:val="32"/>
          <w:szCs w:val="32"/>
        </w:rPr>
        <w:t>名；三等奖</w:t>
      </w:r>
      <w:r>
        <w:rPr>
          <w:rFonts w:hint="eastAsia" w:ascii="仿宋" w:hAnsi="仿宋" w:eastAsia="仿宋"/>
          <w:color w:val="000000" w:themeColor="text1"/>
          <w:sz w:val="32"/>
          <w:szCs w:val="32"/>
          <w:lang w:val="en-US" w:eastAsia="zh-CN"/>
        </w:rPr>
        <w:t>3</w:t>
      </w:r>
      <w:r>
        <w:rPr>
          <w:rFonts w:hint="eastAsia" w:ascii="仿宋" w:hAnsi="仿宋" w:eastAsia="仿宋"/>
          <w:color w:val="000000" w:themeColor="text1"/>
          <w:sz w:val="32"/>
          <w:szCs w:val="32"/>
        </w:rPr>
        <w:t>名。</w:t>
      </w:r>
    </w:p>
    <w:p>
      <w:pPr>
        <w:pStyle w:val="8"/>
        <w:spacing w:before="0" w:beforeAutospacing="0" w:after="0" w:afterAutospacing="0" w:line="540" w:lineRule="exact"/>
        <w:ind w:firstLine="601"/>
        <w:rPr>
          <w:rFonts w:hint="default" w:ascii="仿宋" w:hAnsi="仿宋" w:eastAsia="仿宋" w:cs="仿宋"/>
          <w:color w:val="000000" w:themeColor="text1"/>
          <w:spacing w:val="10"/>
          <w:sz w:val="32"/>
          <w:szCs w:val="32"/>
          <w:shd w:val="clear" w:color="auto" w:fill="FEFEFE"/>
          <w:lang w:val="en-US" w:eastAsia="zh-CN"/>
        </w:rPr>
      </w:pPr>
      <w:r>
        <w:rPr>
          <w:rFonts w:hint="eastAsia" w:ascii="仿宋" w:hAnsi="仿宋" w:eastAsia="仿宋" w:cs="仿宋"/>
          <w:color w:val="000000" w:themeColor="text1"/>
          <w:spacing w:val="10"/>
          <w:sz w:val="32"/>
          <w:szCs w:val="32"/>
          <w:shd w:val="clear" w:color="auto" w:fill="FEFEFE"/>
          <w:lang w:val="en-US" w:eastAsia="zh-CN"/>
        </w:rPr>
        <w:t>联系人及电话：</w:t>
      </w:r>
      <w:r>
        <w:rPr>
          <w:rFonts w:ascii="仿宋" w:hAnsi="仿宋" w:eastAsia="仿宋" w:cs="仿宋"/>
          <w:color w:val="000000" w:themeColor="text1"/>
          <w:spacing w:val="10"/>
          <w:sz w:val="32"/>
          <w:szCs w:val="32"/>
          <w:shd w:val="clear" w:color="auto" w:fill="FEFEFE"/>
        </w:rPr>
        <w:t>林惠琳</w:t>
      </w:r>
      <w:r>
        <w:rPr>
          <w:rFonts w:hint="eastAsia" w:ascii="仿宋" w:hAnsi="仿宋" w:eastAsia="仿宋" w:cs="仿宋"/>
          <w:b w:val="0"/>
          <w:bCs/>
          <w:color w:val="000000" w:themeColor="text1"/>
          <w:sz w:val="32"/>
          <w:szCs w:val="32"/>
          <w:shd w:val="clear" w:color="auto" w:fill="FFFFFF"/>
          <w:lang w:val="en-US" w:eastAsia="zh-CN"/>
        </w:rPr>
        <w:t>老师</w:t>
      </w:r>
      <w:r>
        <w:rPr>
          <w:rFonts w:hint="eastAsia" w:ascii="仿宋" w:hAnsi="仿宋" w:eastAsia="仿宋" w:cs="仿宋"/>
          <w:color w:val="000000" w:themeColor="text1"/>
          <w:spacing w:val="10"/>
          <w:sz w:val="32"/>
          <w:szCs w:val="32"/>
          <w:shd w:val="clear" w:color="auto" w:fill="FEFEFE"/>
        </w:rPr>
        <w:t>（18750890335）</w:t>
      </w:r>
    </w:p>
    <w:p>
      <w:pPr>
        <w:spacing w:line="540" w:lineRule="exact"/>
        <w:ind w:firstLine="643" w:firstLineChars="200"/>
        <w:rPr>
          <w:rFonts w:ascii="仿宋" w:hAnsi="仿宋" w:eastAsia="仿宋"/>
          <w:b/>
          <w:color w:val="000000" w:themeColor="text1"/>
          <w:sz w:val="32"/>
          <w:szCs w:val="32"/>
        </w:rPr>
      </w:pPr>
      <w:r>
        <w:rPr>
          <w:rFonts w:hint="eastAsia" w:ascii="仿宋" w:hAnsi="仿宋" w:eastAsia="仿宋"/>
          <w:b/>
          <w:color w:val="000000" w:themeColor="text1"/>
          <w:sz w:val="32"/>
          <w:szCs w:val="32"/>
        </w:rPr>
        <w:t>（二）“纪念‘一二·九’，齐抒爱国情”主题活动</w:t>
      </w:r>
    </w:p>
    <w:p>
      <w:pPr>
        <w:pStyle w:val="8"/>
        <w:spacing w:before="0" w:beforeAutospacing="0" w:after="0" w:afterAutospacing="0" w:line="540" w:lineRule="exact"/>
        <w:ind w:firstLine="601"/>
        <w:rPr>
          <w:rFonts w:hint="eastAsia" w:ascii="仿宋" w:hAnsi="仿宋" w:eastAsia="仿宋" w:cs="仿宋"/>
          <w:color w:val="000000" w:themeColor="text1"/>
          <w:spacing w:val="10"/>
          <w:sz w:val="32"/>
          <w:szCs w:val="32"/>
          <w:shd w:val="clear" w:color="auto" w:fill="FEFEFE"/>
          <w:lang w:val="en-US" w:eastAsia="zh-CN"/>
        </w:rPr>
      </w:pPr>
      <w:r>
        <w:rPr>
          <w:rFonts w:hint="eastAsia" w:ascii="仿宋" w:hAnsi="仿宋" w:eastAsia="仿宋" w:cs="仿宋"/>
          <w:color w:val="000000" w:themeColor="text1"/>
          <w:spacing w:val="10"/>
          <w:sz w:val="32"/>
          <w:szCs w:val="32"/>
          <w:shd w:val="clear" w:color="auto" w:fill="FEFEFE"/>
          <w:lang w:val="en-US" w:eastAsia="zh-CN"/>
        </w:rPr>
        <w:t>1.举办“微爱红行，传颂三明故事” 红色故事剧本征集活动。庆祝红军入明90周年、湘江战役85周年及“一二·九”运动84周年，用剧本反映祖国的光辉历程，缅怀革命先辈，讴歌丰功伟绩，抒发美好祝愿，增加师生对艺术作品的交流与探讨，展现真实、立体、全面的红色三明，为广大剧本、戏剧爱好者提供一个展示自我风采的舞台，体现当代大学生的精神风貌。（活动方案见附件3）</w:t>
      </w:r>
    </w:p>
    <w:p>
      <w:pPr>
        <w:pStyle w:val="8"/>
        <w:spacing w:before="0" w:beforeAutospacing="0" w:after="0" w:afterAutospacing="0" w:line="540" w:lineRule="exact"/>
        <w:ind w:firstLine="601"/>
        <w:rPr>
          <w:rFonts w:hint="eastAsia" w:ascii="仿宋" w:hAnsi="仿宋" w:eastAsia="仿宋" w:cs="仿宋"/>
          <w:color w:val="000000" w:themeColor="text1"/>
          <w:spacing w:val="10"/>
          <w:sz w:val="32"/>
          <w:szCs w:val="32"/>
          <w:shd w:val="clear" w:color="auto" w:fill="FEFEFE"/>
          <w:lang w:val="en-US" w:eastAsia="zh-CN"/>
        </w:rPr>
      </w:pPr>
      <w:r>
        <w:rPr>
          <w:rFonts w:hint="eastAsia" w:ascii="仿宋" w:hAnsi="仿宋" w:eastAsia="仿宋" w:cs="仿宋"/>
          <w:color w:val="000000" w:themeColor="text1"/>
          <w:spacing w:val="10"/>
          <w:sz w:val="32"/>
          <w:szCs w:val="32"/>
          <w:shd w:val="clear" w:color="auto" w:fill="FEFEFE"/>
          <w:lang w:val="en-US" w:eastAsia="zh-CN"/>
        </w:rPr>
        <w:t>联系人及电话：王晶老师（18960596760）</w:t>
      </w:r>
    </w:p>
    <w:p>
      <w:pPr>
        <w:numPr>
          <w:ilvl w:val="0"/>
          <w:numId w:val="0"/>
        </w:numPr>
        <w:ind w:firstLine="680" w:firstLineChars="200"/>
        <w:rPr>
          <w:rFonts w:hint="eastAsia" w:ascii="仿宋" w:hAnsi="仿宋" w:eastAsia="仿宋" w:cs="仿宋"/>
          <w:color w:val="000000" w:themeColor="text1"/>
          <w:spacing w:val="10"/>
          <w:kern w:val="0"/>
          <w:sz w:val="32"/>
          <w:szCs w:val="32"/>
          <w:shd w:val="clear" w:color="auto" w:fill="FEFEFE"/>
          <w:lang w:val="en-US" w:eastAsia="zh-CN" w:bidi="ar-SA"/>
        </w:rPr>
      </w:pPr>
      <w:r>
        <w:rPr>
          <w:rFonts w:hint="eastAsia" w:ascii="仿宋" w:hAnsi="仿宋" w:eastAsia="仿宋" w:cs="仿宋"/>
          <w:color w:val="000000" w:themeColor="text1"/>
          <w:spacing w:val="10"/>
          <w:kern w:val="0"/>
          <w:sz w:val="32"/>
          <w:szCs w:val="32"/>
          <w:shd w:val="clear" w:color="auto" w:fill="FEFEFE"/>
          <w:lang w:val="en-US" w:eastAsia="zh-CN" w:bidi="ar-SA"/>
        </w:rPr>
        <w:t>2.举办第十五届校园模特大赛、第十六届十佳歌手大赛。将美育与德育相结合，在文艺比赛中融入主题教育内涵，积极引导明院学子张扬个性、开拓创新，实现活动的思想性与艺术性的统一，同时展现新时代青年的精神风貌。</w:t>
      </w:r>
    </w:p>
    <w:p>
      <w:pPr>
        <w:numPr>
          <w:ilvl w:val="0"/>
          <w:numId w:val="0"/>
        </w:numPr>
        <w:ind w:firstLine="680" w:firstLineChars="200"/>
        <w:rPr>
          <w:rFonts w:hint="eastAsia" w:ascii="仿宋" w:hAnsi="仿宋" w:eastAsia="仿宋" w:cs="仿宋"/>
          <w:color w:val="000000" w:themeColor="text1"/>
          <w:spacing w:val="10"/>
          <w:kern w:val="0"/>
          <w:sz w:val="32"/>
          <w:szCs w:val="32"/>
          <w:shd w:val="clear" w:color="auto" w:fill="FEFEFE"/>
          <w:lang w:val="en-US" w:eastAsia="zh-CN" w:bidi="ar-SA"/>
        </w:rPr>
      </w:pPr>
      <w:r>
        <w:rPr>
          <w:rFonts w:hint="eastAsia" w:ascii="仿宋" w:hAnsi="仿宋" w:eastAsia="仿宋" w:cs="仿宋"/>
          <w:color w:val="000000" w:themeColor="text1"/>
          <w:spacing w:val="10"/>
          <w:kern w:val="0"/>
          <w:sz w:val="32"/>
          <w:szCs w:val="32"/>
          <w:shd w:val="clear" w:color="auto" w:fill="FEFEFE"/>
          <w:lang w:val="en-US" w:eastAsia="zh-CN" w:bidi="ar-SA"/>
        </w:rPr>
        <w:t>活动时间:</w:t>
      </w:r>
    </w:p>
    <w:p>
      <w:pPr>
        <w:ind w:firstLine="680" w:firstLineChars="200"/>
        <w:rPr>
          <w:rFonts w:hint="eastAsia" w:ascii="仿宋" w:hAnsi="仿宋" w:eastAsia="仿宋" w:cs="仿宋"/>
          <w:color w:val="000000" w:themeColor="text1"/>
          <w:spacing w:val="10"/>
          <w:kern w:val="0"/>
          <w:sz w:val="32"/>
          <w:szCs w:val="32"/>
          <w:shd w:val="clear" w:color="auto" w:fill="FEFEFE"/>
          <w:lang w:val="en-US" w:eastAsia="zh-CN" w:bidi="ar-SA"/>
        </w:rPr>
      </w:pPr>
      <w:r>
        <w:rPr>
          <w:rFonts w:hint="eastAsia" w:ascii="仿宋" w:hAnsi="仿宋" w:eastAsia="仿宋" w:cs="仿宋"/>
          <w:color w:val="000000" w:themeColor="text1"/>
          <w:spacing w:val="10"/>
          <w:kern w:val="0"/>
          <w:sz w:val="32"/>
          <w:szCs w:val="32"/>
          <w:shd w:val="clear" w:color="auto" w:fill="FEFEFE"/>
          <w:lang w:val="en-US" w:eastAsia="zh-CN" w:bidi="ar-SA"/>
        </w:rPr>
        <w:t>歌手大赛：12月14日</w:t>
      </w:r>
    </w:p>
    <w:p>
      <w:pPr>
        <w:ind w:firstLine="680" w:firstLineChars="200"/>
        <w:rPr>
          <w:rFonts w:hint="eastAsia" w:ascii="仿宋" w:hAnsi="仿宋" w:eastAsia="仿宋" w:cs="仿宋"/>
          <w:color w:val="000000" w:themeColor="text1"/>
          <w:spacing w:val="10"/>
          <w:kern w:val="0"/>
          <w:sz w:val="32"/>
          <w:szCs w:val="32"/>
          <w:shd w:val="clear" w:color="auto" w:fill="FEFEFE"/>
          <w:lang w:val="en-US" w:eastAsia="zh-CN" w:bidi="ar-SA"/>
        </w:rPr>
      </w:pPr>
      <w:r>
        <w:rPr>
          <w:rFonts w:hint="eastAsia" w:ascii="仿宋" w:hAnsi="仿宋" w:eastAsia="仿宋" w:cs="仿宋"/>
          <w:color w:val="000000" w:themeColor="text1"/>
          <w:spacing w:val="10"/>
          <w:kern w:val="0"/>
          <w:sz w:val="32"/>
          <w:szCs w:val="32"/>
          <w:shd w:val="clear" w:color="auto" w:fill="FEFEFE"/>
          <w:lang w:val="en-US" w:eastAsia="zh-CN" w:bidi="ar-SA"/>
        </w:rPr>
        <w:t>模特大赛：12月21日</w:t>
      </w:r>
    </w:p>
    <w:p>
      <w:pPr>
        <w:pStyle w:val="8"/>
        <w:spacing w:before="0" w:beforeAutospacing="0" w:after="0" w:afterAutospacing="0" w:line="540" w:lineRule="exact"/>
        <w:ind w:firstLine="601"/>
        <w:rPr>
          <w:rFonts w:hint="eastAsia" w:ascii="仿宋" w:hAnsi="仿宋" w:eastAsia="仿宋" w:cs="仿宋"/>
          <w:color w:val="000000" w:themeColor="text1"/>
          <w:spacing w:val="10"/>
          <w:sz w:val="32"/>
          <w:szCs w:val="32"/>
          <w:shd w:val="clear" w:color="auto" w:fill="FEFEFE"/>
          <w:lang w:val="en-US" w:eastAsia="zh-CN"/>
        </w:rPr>
      </w:pPr>
      <w:r>
        <w:rPr>
          <w:rFonts w:hint="eastAsia" w:ascii="仿宋" w:hAnsi="仿宋" w:eastAsia="仿宋" w:cs="仿宋"/>
          <w:color w:val="000000" w:themeColor="text1"/>
          <w:spacing w:val="10"/>
          <w:kern w:val="0"/>
          <w:sz w:val="32"/>
          <w:szCs w:val="32"/>
          <w:shd w:val="clear" w:color="auto" w:fill="FEFEFE"/>
          <w:lang w:val="en-US" w:eastAsia="zh-CN" w:bidi="ar-SA"/>
        </w:rPr>
        <w:t>联系人及电话：</w:t>
      </w:r>
      <w:r>
        <w:rPr>
          <w:rFonts w:hint="eastAsia" w:ascii="仿宋" w:hAnsi="仿宋" w:eastAsia="仿宋" w:cs="仿宋"/>
          <w:color w:val="000000" w:themeColor="text1"/>
          <w:spacing w:val="10"/>
          <w:sz w:val="32"/>
          <w:szCs w:val="32"/>
          <w:shd w:val="clear" w:color="auto" w:fill="FEFEFE"/>
          <w:lang w:val="en-US" w:eastAsia="zh-CN"/>
        </w:rPr>
        <w:t>王晶老师（18960596760）</w:t>
      </w:r>
    </w:p>
    <w:p>
      <w:pPr>
        <w:numPr>
          <w:ilvl w:val="0"/>
          <w:numId w:val="0"/>
        </w:numPr>
        <w:ind w:firstLine="680" w:firstLineChars="200"/>
        <w:rPr>
          <w:rFonts w:hint="eastAsia" w:ascii="仿宋" w:hAnsi="仿宋" w:eastAsia="仿宋" w:cs="仿宋"/>
          <w:color w:val="000000" w:themeColor="text1"/>
          <w:spacing w:val="10"/>
          <w:kern w:val="0"/>
          <w:sz w:val="32"/>
          <w:szCs w:val="32"/>
          <w:shd w:val="clear" w:color="auto" w:fill="FEFEFE"/>
          <w:lang w:val="en-US" w:eastAsia="zh-CN" w:bidi="ar-SA"/>
        </w:rPr>
      </w:pPr>
      <w:r>
        <w:rPr>
          <w:rFonts w:hint="eastAsia" w:ascii="仿宋" w:hAnsi="仿宋" w:eastAsia="仿宋" w:cs="仿宋"/>
          <w:color w:val="000000" w:themeColor="text1"/>
          <w:spacing w:val="10"/>
          <w:kern w:val="0"/>
          <w:sz w:val="32"/>
          <w:szCs w:val="32"/>
          <w:shd w:val="clear" w:color="auto" w:fill="FEFEFE"/>
          <w:lang w:val="en-US" w:eastAsia="zh-CN" w:bidi="ar-SA"/>
        </w:rPr>
        <w:t>3.举办“红色传承，书写青春”百人书法大赛。在校内组织开展大型书法比赛，以粉笔、硬笔、软笔三类书法作为比赛项目，提升明院学子的书写能力和书法修养，进一步传承和发扬中国书法文化，激发学生对中华传统文化的热爱，增强爱国主义精神（活动方案另行通知）。</w:t>
      </w:r>
    </w:p>
    <w:p>
      <w:pPr>
        <w:pStyle w:val="8"/>
        <w:spacing w:before="0" w:beforeAutospacing="0" w:after="0" w:afterAutospacing="0" w:line="540" w:lineRule="exact"/>
        <w:ind w:firstLine="680" w:firstLineChars="200"/>
        <w:jc w:val="both"/>
        <w:rPr>
          <w:rFonts w:ascii="仿宋" w:hAnsi="仿宋" w:eastAsia="仿宋" w:cs="仿宋"/>
          <w:color w:val="000000" w:themeColor="text1"/>
          <w:spacing w:val="10"/>
          <w:sz w:val="32"/>
          <w:szCs w:val="32"/>
          <w:shd w:val="clear" w:color="auto" w:fill="FEFEFE"/>
        </w:rPr>
      </w:pPr>
      <w:r>
        <w:rPr>
          <w:rFonts w:hint="eastAsia" w:ascii="仿宋" w:hAnsi="仿宋" w:eastAsia="仿宋" w:cs="仿宋"/>
          <w:color w:val="000000" w:themeColor="text1"/>
          <w:spacing w:val="10"/>
          <w:sz w:val="32"/>
          <w:szCs w:val="32"/>
          <w:shd w:val="clear" w:color="auto" w:fill="FEFEFE"/>
        </w:rPr>
        <w:t>活动时间：12月4日（星期三）15:00</w:t>
      </w:r>
    </w:p>
    <w:p>
      <w:pPr>
        <w:pStyle w:val="8"/>
        <w:spacing w:before="0" w:beforeAutospacing="0" w:after="0" w:afterAutospacing="0" w:line="540" w:lineRule="exact"/>
        <w:ind w:firstLine="601"/>
        <w:rPr>
          <w:rFonts w:hint="eastAsia" w:ascii="仿宋" w:hAnsi="仿宋" w:eastAsia="仿宋" w:cs="仿宋"/>
          <w:color w:val="000000" w:themeColor="text1"/>
          <w:spacing w:val="10"/>
          <w:sz w:val="32"/>
          <w:szCs w:val="32"/>
          <w:shd w:val="clear" w:color="auto" w:fill="FEFEFE"/>
          <w:lang w:val="en-US" w:eastAsia="zh-CN"/>
        </w:rPr>
      </w:pPr>
      <w:r>
        <w:rPr>
          <w:rFonts w:hint="eastAsia" w:ascii="仿宋" w:hAnsi="仿宋" w:eastAsia="仿宋" w:cs="仿宋"/>
          <w:color w:val="000000" w:themeColor="text1"/>
          <w:spacing w:val="10"/>
          <w:sz w:val="32"/>
          <w:szCs w:val="32"/>
          <w:shd w:val="clear" w:color="auto" w:fill="FEFEFE"/>
        </w:rPr>
        <w:t>联系人</w:t>
      </w:r>
      <w:r>
        <w:rPr>
          <w:rFonts w:ascii="仿宋" w:hAnsi="仿宋" w:eastAsia="仿宋" w:cs="仿宋"/>
          <w:color w:val="000000" w:themeColor="text1"/>
          <w:spacing w:val="10"/>
          <w:sz w:val="32"/>
          <w:szCs w:val="32"/>
          <w:shd w:val="clear" w:color="auto" w:fill="FEFEFE"/>
        </w:rPr>
        <w:t>及电话</w:t>
      </w:r>
      <w:r>
        <w:rPr>
          <w:rFonts w:hint="eastAsia" w:ascii="仿宋" w:hAnsi="仿宋" w:eastAsia="仿宋" w:cs="仿宋"/>
          <w:color w:val="000000" w:themeColor="text1"/>
          <w:spacing w:val="10"/>
          <w:sz w:val="32"/>
          <w:szCs w:val="32"/>
          <w:shd w:val="clear" w:color="auto" w:fill="FEFEFE"/>
        </w:rPr>
        <w:t>：</w:t>
      </w:r>
      <w:r>
        <w:rPr>
          <w:rFonts w:hint="eastAsia" w:ascii="仿宋" w:hAnsi="仿宋" w:eastAsia="仿宋" w:cs="仿宋"/>
          <w:color w:val="000000" w:themeColor="text1"/>
          <w:spacing w:val="10"/>
          <w:sz w:val="32"/>
          <w:szCs w:val="32"/>
          <w:shd w:val="clear" w:color="auto" w:fill="FEFEFE"/>
          <w:lang w:val="en-US" w:eastAsia="zh-CN"/>
        </w:rPr>
        <w:t>王晶老师（18960596760）</w:t>
      </w:r>
    </w:p>
    <w:p>
      <w:pPr>
        <w:spacing w:line="540" w:lineRule="exact"/>
        <w:ind w:firstLine="640" w:firstLineChars="200"/>
        <w:jc w:val="left"/>
        <w:rPr>
          <w:rFonts w:ascii="仿宋" w:hAnsi="仿宋" w:eastAsia="仿宋" w:cs="仿宋"/>
          <w:color w:val="000000" w:themeColor="text1"/>
          <w:spacing w:val="10"/>
          <w:sz w:val="32"/>
          <w:szCs w:val="32"/>
          <w:shd w:val="clear" w:color="auto" w:fill="FEFEFE"/>
        </w:rPr>
      </w:pPr>
      <w:r>
        <w:rPr>
          <w:rFonts w:hint="eastAsia" w:ascii="仿宋" w:hAnsi="仿宋" w:eastAsia="仿宋" w:cs="仿宋"/>
          <w:color w:val="000000" w:themeColor="text1"/>
          <w:sz w:val="32"/>
          <w:szCs w:val="32"/>
          <w:shd w:val="clear" w:color="auto" w:fill="FFFFFF"/>
        </w:rPr>
        <w:t>4.参与线上话题互动。通过微博、</w:t>
      </w:r>
      <w:r>
        <w:rPr>
          <w:rFonts w:ascii="仿宋" w:hAnsi="仿宋" w:eastAsia="仿宋" w:cs="仿宋"/>
          <w:color w:val="000000" w:themeColor="text1"/>
          <w:sz w:val="32"/>
          <w:szCs w:val="32"/>
          <w:shd w:val="clear" w:color="auto" w:fill="FFFFFF"/>
        </w:rPr>
        <w:t>易瞄瞄</w:t>
      </w:r>
      <w:r>
        <w:rPr>
          <w:rFonts w:hint="eastAsia" w:ascii="仿宋" w:hAnsi="仿宋" w:eastAsia="仿宋" w:cs="仿宋"/>
          <w:color w:val="000000" w:themeColor="text1"/>
          <w:sz w:val="32"/>
          <w:szCs w:val="32"/>
          <w:shd w:val="clear" w:color="auto" w:fill="FFFFFF"/>
        </w:rPr>
        <w:t>发起话题#</w:t>
      </w:r>
      <w:r>
        <w:rPr>
          <w:rFonts w:hint="eastAsia" w:ascii="仿宋" w:hAnsi="仿宋" w:eastAsia="仿宋" w:cs="仿宋"/>
          <w:color w:val="000000" w:themeColor="text1"/>
          <w:spacing w:val="10"/>
          <w:sz w:val="32"/>
          <w:szCs w:val="32"/>
          <w:shd w:val="clear" w:color="auto" w:fill="FEFEFE"/>
        </w:rPr>
        <w:t>缅怀一二九，齐抒爱国情#，#传承的力量#，或</w:t>
      </w:r>
      <w:r>
        <w:rPr>
          <w:rFonts w:hint="eastAsia" w:ascii="仿宋" w:hAnsi="仿宋" w:eastAsia="仿宋" w:cs="仿宋"/>
          <w:color w:val="000000" w:themeColor="text1"/>
          <w:sz w:val="32"/>
          <w:szCs w:val="32"/>
          <w:shd w:val="clear" w:color="auto" w:fill="FFFFFF"/>
        </w:rPr>
        <w:t>参加易班</w:t>
      </w:r>
      <w:r>
        <w:rPr>
          <w:rFonts w:ascii="仿宋" w:hAnsi="仿宋" w:eastAsia="仿宋" w:cs="仿宋"/>
          <w:color w:val="000000" w:themeColor="text1"/>
          <w:sz w:val="32"/>
          <w:szCs w:val="32"/>
          <w:shd w:val="clear" w:color="auto" w:fill="FFFFFF"/>
        </w:rPr>
        <w:t>线上</w:t>
      </w:r>
      <w:r>
        <w:rPr>
          <w:rFonts w:hint="eastAsia" w:ascii="仿宋" w:hAnsi="仿宋" w:eastAsia="仿宋" w:cs="仿宋"/>
          <w:color w:val="000000" w:themeColor="text1"/>
          <w:sz w:val="32"/>
          <w:szCs w:val="32"/>
          <w:shd w:val="clear" w:color="auto" w:fill="FFFFFF"/>
        </w:rPr>
        <w:t>活动</w:t>
      </w:r>
      <w:r>
        <w:rPr>
          <w:rFonts w:ascii="仿宋" w:hAnsi="仿宋" w:eastAsia="仿宋" w:cs="仿宋"/>
          <w:color w:val="000000" w:themeColor="text1"/>
          <w:sz w:val="32"/>
          <w:szCs w:val="32"/>
          <w:shd w:val="clear" w:color="auto" w:fill="FFFFFF"/>
        </w:rPr>
        <w:t>（链接</w:t>
      </w:r>
      <w:r>
        <w:rPr>
          <w:rFonts w:hint="eastAsia" w:ascii="仿宋" w:hAnsi="仿宋" w:eastAsia="仿宋" w:cs="仿宋"/>
          <w:color w:val="000000" w:themeColor="text1"/>
          <w:sz w:val="32"/>
          <w:szCs w:val="32"/>
          <w:shd w:val="clear" w:color="auto" w:fill="FFFFFF"/>
        </w:rPr>
        <w:t>：https://q.yiban.cn/app/index/appid/599614</w:t>
      </w:r>
      <w:r>
        <w:rPr>
          <w:rFonts w:ascii="仿宋" w:hAnsi="仿宋" w:eastAsia="仿宋" w:cs="仿宋"/>
          <w:color w:val="000000" w:themeColor="text1"/>
          <w:sz w:val="32"/>
          <w:szCs w:val="32"/>
          <w:shd w:val="clear" w:color="auto" w:fill="FFFFFF"/>
        </w:rPr>
        <w:t>）</w:t>
      </w:r>
      <w:r>
        <w:rPr>
          <w:rFonts w:hint="eastAsia" w:ascii="仿宋" w:hAnsi="仿宋" w:eastAsia="仿宋" w:cs="仿宋"/>
          <w:color w:val="000000" w:themeColor="text1"/>
          <w:sz w:val="32"/>
          <w:szCs w:val="32"/>
          <w:shd w:val="clear" w:color="auto" w:fill="FFFFFF"/>
        </w:rPr>
        <w:t>，</w:t>
      </w:r>
      <w:r>
        <w:rPr>
          <w:rFonts w:hint="eastAsia" w:ascii="仿宋" w:hAnsi="仿宋" w:eastAsia="仿宋" w:cs="仿宋"/>
          <w:color w:val="000000" w:themeColor="text1"/>
          <w:spacing w:val="10"/>
          <w:sz w:val="32"/>
          <w:szCs w:val="32"/>
          <w:shd w:val="clear" w:color="auto" w:fill="FEFEFE"/>
        </w:rPr>
        <w:t>以“缅怀一二九，齐抒爱国情”为主题，进行</w:t>
      </w:r>
      <w:r>
        <w:rPr>
          <w:rFonts w:ascii="仿宋" w:hAnsi="仿宋" w:eastAsia="仿宋" w:cs="仿宋"/>
          <w:color w:val="000000" w:themeColor="text1"/>
          <w:spacing w:val="10"/>
          <w:sz w:val="32"/>
          <w:szCs w:val="32"/>
          <w:shd w:val="clear" w:color="auto" w:fill="FEFEFE"/>
        </w:rPr>
        <w:t>在线留言互动</w:t>
      </w:r>
      <w:r>
        <w:rPr>
          <w:rFonts w:hint="eastAsia" w:ascii="仿宋" w:hAnsi="仿宋" w:eastAsia="仿宋" w:cs="仿宋"/>
          <w:color w:val="000000" w:themeColor="text1"/>
          <w:spacing w:val="10"/>
          <w:sz w:val="32"/>
          <w:szCs w:val="32"/>
          <w:shd w:val="clear" w:color="auto" w:fill="FEFEFE"/>
        </w:rPr>
        <w:t>，</w:t>
      </w:r>
      <w:r>
        <w:rPr>
          <w:rFonts w:ascii="仿宋" w:hAnsi="仿宋" w:eastAsia="仿宋" w:cs="仿宋"/>
          <w:color w:val="000000" w:themeColor="text1"/>
          <w:spacing w:val="10"/>
          <w:sz w:val="32"/>
          <w:szCs w:val="32"/>
          <w:shd w:val="clear" w:color="auto" w:fill="FEFEFE"/>
        </w:rPr>
        <w:t>就有机会</w:t>
      </w:r>
      <w:r>
        <w:rPr>
          <w:rFonts w:hint="eastAsia" w:ascii="仿宋" w:hAnsi="仿宋" w:eastAsia="仿宋" w:cs="仿宋"/>
          <w:color w:val="000000" w:themeColor="text1"/>
          <w:spacing w:val="10"/>
          <w:sz w:val="32"/>
          <w:szCs w:val="32"/>
          <w:shd w:val="clear" w:color="auto" w:fill="FEFEFE"/>
        </w:rPr>
        <w:t>获得</w:t>
      </w:r>
      <w:r>
        <w:rPr>
          <w:rFonts w:ascii="仿宋" w:hAnsi="仿宋" w:eastAsia="仿宋" w:cs="仿宋"/>
          <w:color w:val="000000" w:themeColor="text1"/>
          <w:spacing w:val="10"/>
          <w:sz w:val="32"/>
          <w:szCs w:val="32"/>
          <w:shd w:val="clear" w:color="auto" w:fill="FEFEFE"/>
        </w:rPr>
        <w:t>精美礼品</w:t>
      </w:r>
      <w:r>
        <w:rPr>
          <w:rFonts w:hint="eastAsia" w:ascii="仿宋" w:hAnsi="仿宋" w:eastAsia="仿宋" w:cs="仿宋"/>
          <w:color w:val="000000" w:themeColor="text1"/>
          <w:spacing w:val="10"/>
          <w:sz w:val="32"/>
          <w:szCs w:val="32"/>
          <w:shd w:val="clear" w:color="auto" w:fill="FEFEFE"/>
        </w:rPr>
        <w:t>和网薪</w:t>
      </w:r>
      <w:r>
        <w:rPr>
          <w:rFonts w:ascii="仿宋" w:hAnsi="仿宋" w:eastAsia="仿宋" w:cs="仿宋"/>
          <w:color w:val="000000" w:themeColor="text1"/>
          <w:spacing w:val="10"/>
          <w:sz w:val="32"/>
          <w:szCs w:val="32"/>
          <w:shd w:val="clear" w:color="auto" w:fill="FEFEFE"/>
        </w:rPr>
        <w:t>。</w:t>
      </w:r>
    </w:p>
    <w:p>
      <w:pPr>
        <w:pStyle w:val="8"/>
        <w:spacing w:before="0" w:beforeAutospacing="0" w:after="0" w:afterAutospacing="0" w:line="540" w:lineRule="exact"/>
        <w:ind w:firstLine="601"/>
        <w:rPr>
          <w:rFonts w:hint="eastAsia" w:ascii="仿宋" w:hAnsi="仿宋" w:eastAsia="仿宋" w:cs="仿宋"/>
          <w:color w:val="000000" w:themeColor="text1"/>
          <w:spacing w:val="10"/>
          <w:sz w:val="32"/>
          <w:szCs w:val="32"/>
          <w:shd w:val="clear" w:color="auto" w:fill="FEFEFE"/>
          <w:lang w:eastAsia="zh-CN"/>
        </w:rPr>
      </w:pPr>
      <w:r>
        <w:rPr>
          <w:rFonts w:hint="eastAsia" w:ascii="仿宋" w:hAnsi="仿宋" w:eastAsia="仿宋" w:cs="仿宋"/>
          <w:color w:val="000000" w:themeColor="text1"/>
          <w:spacing w:val="10"/>
          <w:sz w:val="32"/>
          <w:szCs w:val="32"/>
          <w:shd w:val="clear" w:color="auto" w:fill="FEFEFE"/>
        </w:rPr>
        <w:t>联系人</w:t>
      </w:r>
      <w:r>
        <w:rPr>
          <w:rFonts w:ascii="仿宋" w:hAnsi="仿宋" w:eastAsia="仿宋" w:cs="仿宋"/>
          <w:color w:val="000000" w:themeColor="text1"/>
          <w:spacing w:val="10"/>
          <w:sz w:val="32"/>
          <w:szCs w:val="32"/>
          <w:shd w:val="clear" w:color="auto" w:fill="FEFEFE"/>
        </w:rPr>
        <w:t>及电话</w:t>
      </w:r>
      <w:r>
        <w:rPr>
          <w:rFonts w:hint="eastAsia" w:ascii="仿宋" w:hAnsi="仿宋" w:eastAsia="仿宋" w:cs="仿宋"/>
          <w:color w:val="000000" w:themeColor="text1"/>
          <w:spacing w:val="10"/>
          <w:sz w:val="32"/>
          <w:szCs w:val="32"/>
          <w:shd w:val="clear" w:color="auto" w:fill="FEFEFE"/>
        </w:rPr>
        <w:t>：</w:t>
      </w:r>
      <w:r>
        <w:rPr>
          <w:rFonts w:ascii="仿宋" w:hAnsi="仿宋" w:eastAsia="仿宋" w:cs="仿宋"/>
          <w:color w:val="000000" w:themeColor="text1"/>
          <w:spacing w:val="10"/>
          <w:sz w:val="32"/>
          <w:szCs w:val="32"/>
          <w:shd w:val="clear" w:color="auto" w:fill="FEFEFE"/>
        </w:rPr>
        <w:t>林惠琳</w:t>
      </w:r>
      <w:r>
        <w:rPr>
          <w:rFonts w:hint="eastAsia" w:ascii="仿宋" w:hAnsi="仿宋" w:eastAsia="仿宋" w:cs="仿宋"/>
          <w:color w:val="000000" w:themeColor="text1"/>
          <w:spacing w:val="10"/>
          <w:sz w:val="32"/>
          <w:szCs w:val="32"/>
          <w:shd w:val="clear" w:color="auto" w:fill="FEFEFE"/>
          <w:lang w:val="en-US" w:eastAsia="zh-CN"/>
        </w:rPr>
        <w:t>老师（</w:t>
      </w:r>
      <w:r>
        <w:rPr>
          <w:rFonts w:hint="eastAsia" w:ascii="仿宋" w:hAnsi="仿宋" w:eastAsia="仿宋" w:cs="仿宋"/>
          <w:color w:val="000000" w:themeColor="text1"/>
          <w:spacing w:val="10"/>
          <w:sz w:val="32"/>
          <w:szCs w:val="32"/>
          <w:shd w:val="clear" w:color="auto" w:fill="FEFEFE"/>
        </w:rPr>
        <w:t>1875089</w:t>
      </w:r>
      <w:bookmarkStart w:id="2" w:name="_GoBack"/>
      <w:bookmarkEnd w:id="2"/>
      <w:r>
        <w:rPr>
          <w:rFonts w:hint="eastAsia" w:ascii="仿宋" w:hAnsi="仿宋" w:eastAsia="仿宋" w:cs="仿宋"/>
          <w:color w:val="000000" w:themeColor="text1"/>
          <w:spacing w:val="10"/>
          <w:sz w:val="32"/>
          <w:szCs w:val="32"/>
          <w:shd w:val="clear" w:color="auto" w:fill="FEFEFE"/>
        </w:rPr>
        <w:t>0335</w:t>
      </w:r>
      <w:r>
        <w:rPr>
          <w:rFonts w:hint="eastAsia" w:ascii="仿宋" w:hAnsi="仿宋" w:eastAsia="仿宋" w:cs="仿宋"/>
          <w:color w:val="000000" w:themeColor="text1"/>
          <w:spacing w:val="10"/>
          <w:sz w:val="32"/>
          <w:szCs w:val="32"/>
          <w:shd w:val="clear" w:color="auto" w:fill="FEFEFE"/>
          <w:lang w:eastAsia="zh-CN"/>
        </w:rPr>
        <w:t>）</w:t>
      </w:r>
    </w:p>
    <w:p>
      <w:pPr>
        <w:spacing w:line="540" w:lineRule="exact"/>
        <w:ind w:firstLine="640" w:firstLineChars="200"/>
        <w:jc w:val="left"/>
        <w:rPr>
          <w:rFonts w:ascii="黑体" w:hAnsi="黑体" w:eastAsia="黑体"/>
          <w:color w:val="000000" w:themeColor="text1"/>
          <w:sz w:val="32"/>
          <w:szCs w:val="32"/>
        </w:rPr>
      </w:pPr>
      <w:r>
        <w:rPr>
          <w:rFonts w:hint="eastAsia" w:ascii="黑体" w:hAnsi="黑体" w:eastAsia="黑体"/>
          <w:color w:val="000000" w:themeColor="text1"/>
          <w:sz w:val="32"/>
          <w:szCs w:val="32"/>
        </w:rPr>
        <w:t>五</w:t>
      </w:r>
      <w:r>
        <w:rPr>
          <w:rFonts w:ascii="黑体" w:hAnsi="黑体" w:eastAsia="黑体"/>
          <w:color w:val="000000" w:themeColor="text1"/>
          <w:sz w:val="32"/>
          <w:szCs w:val="32"/>
        </w:rPr>
        <w:t>、 工作要求</w:t>
      </w:r>
    </w:p>
    <w:p>
      <w:pPr>
        <w:pStyle w:val="8"/>
        <w:spacing w:before="0" w:beforeAutospacing="0" w:after="0" w:afterAutospacing="0" w:line="540" w:lineRule="exact"/>
        <w:ind w:firstLine="561"/>
        <w:jc w:val="both"/>
        <w:rPr>
          <w:rFonts w:hint="eastAsia" w:ascii="仿宋" w:hAnsi="仿宋" w:eastAsia="仿宋" w:cs="仿宋"/>
          <w:color w:val="000000" w:themeColor="text1"/>
          <w:spacing w:val="10"/>
          <w:sz w:val="32"/>
          <w:szCs w:val="32"/>
          <w:shd w:val="clear" w:color="auto" w:fill="FEFEFE"/>
        </w:rPr>
      </w:pPr>
      <w:r>
        <w:rPr>
          <w:rFonts w:hint="eastAsia" w:ascii="仿宋" w:hAnsi="仿宋" w:eastAsia="仿宋" w:cs="仿宋"/>
          <w:color w:val="000000" w:themeColor="text1"/>
          <w:spacing w:val="10"/>
          <w:sz w:val="32"/>
          <w:szCs w:val="32"/>
          <w:shd w:val="clear" w:color="auto" w:fill="FEFEFE"/>
        </w:rPr>
        <w:t>各二级学院要深入学习贯彻习近平新时代中国特色社会主义思想和党十九届四中全会精神，精心组织师生参加活动，充分利用校园网、宣传栏以及新媒体等载体，集中展示学习成果，进一步强化大学生思想政治教育，提升“三明三康”育人水平，努力营造积极向上、健康成长的活动氛围。</w:t>
      </w:r>
    </w:p>
    <w:p>
      <w:pPr>
        <w:pStyle w:val="8"/>
        <w:spacing w:before="0" w:beforeAutospacing="0" w:after="0" w:afterAutospacing="0" w:line="540" w:lineRule="exact"/>
        <w:ind w:firstLine="561"/>
        <w:jc w:val="both"/>
        <w:rPr>
          <w:rFonts w:hint="eastAsia" w:ascii="仿宋" w:hAnsi="仿宋" w:eastAsia="仿宋" w:cs="仿宋"/>
          <w:color w:val="000000" w:themeColor="text1"/>
          <w:spacing w:val="10"/>
          <w:sz w:val="32"/>
          <w:szCs w:val="32"/>
          <w:shd w:val="clear" w:color="auto" w:fill="FEFEFE"/>
          <w:lang w:val="en-US" w:eastAsia="zh-CN"/>
        </w:rPr>
      </w:pPr>
      <w:r>
        <w:rPr>
          <w:rFonts w:hint="eastAsia" w:ascii="仿宋" w:hAnsi="仿宋" w:eastAsia="仿宋" w:cs="仿宋"/>
          <w:color w:val="000000" w:themeColor="text1"/>
          <w:spacing w:val="10"/>
          <w:sz w:val="32"/>
          <w:szCs w:val="32"/>
          <w:shd w:val="clear" w:color="auto" w:fill="FEFEFE"/>
          <w:lang w:val="en-US" w:eastAsia="zh-CN"/>
        </w:rPr>
        <w:t>附件：1.“我眼中的中国风景”主题活动作品信息登记表</w:t>
      </w:r>
    </w:p>
    <w:p>
      <w:pPr>
        <w:pStyle w:val="8"/>
        <w:spacing w:before="0" w:beforeAutospacing="0" w:after="0" w:afterAutospacing="0" w:line="540" w:lineRule="exact"/>
        <w:ind w:firstLine="561"/>
        <w:jc w:val="both"/>
        <w:rPr>
          <w:rFonts w:hint="eastAsia" w:ascii="仿宋" w:hAnsi="仿宋" w:eastAsia="仿宋" w:cs="仿宋"/>
          <w:color w:val="000000" w:themeColor="text1"/>
          <w:spacing w:val="10"/>
          <w:sz w:val="32"/>
          <w:szCs w:val="32"/>
          <w:shd w:val="clear" w:color="auto" w:fill="FEFEFE"/>
          <w:lang w:val="en-US" w:eastAsia="zh-CN"/>
        </w:rPr>
      </w:pPr>
      <w:r>
        <w:rPr>
          <w:rFonts w:hint="eastAsia" w:ascii="仿宋" w:hAnsi="仿宋" w:eastAsia="仿宋" w:cs="仿宋"/>
          <w:color w:val="000000" w:themeColor="text1"/>
          <w:spacing w:val="10"/>
          <w:sz w:val="32"/>
          <w:szCs w:val="32"/>
          <w:shd w:val="clear" w:color="auto" w:fill="FEFEFE"/>
          <w:lang w:val="en-US" w:eastAsia="zh-CN"/>
        </w:rPr>
        <w:t xml:space="preserve">     2.“我眼中的中国风景”主题活动作品一览表</w:t>
      </w:r>
    </w:p>
    <w:p>
      <w:pPr>
        <w:pStyle w:val="8"/>
        <w:spacing w:before="0" w:beforeAutospacing="0" w:after="0" w:afterAutospacing="0" w:line="540" w:lineRule="exact"/>
        <w:ind w:firstLine="561"/>
        <w:jc w:val="both"/>
        <w:rPr>
          <w:rFonts w:hint="eastAsia" w:ascii="仿宋" w:hAnsi="仿宋" w:eastAsia="仿宋" w:cs="仿宋"/>
          <w:color w:val="000000" w:themeColor="text1"/>
          <w:spacing w:val="10"/>
          <w:sz w:val="32"/>
          <w:szCs w:val="32"/>
          <w:shd w:val="clear" w:color="auto" w:fill="FEFEFE"/>
          <w:lang w:val="en-US" w:eastAsia="zh-CN"/>
        </w:rPr>
      </w:pPr>
      <w:r>
        <w:rPr>
          <w:rFonts w:hint="eastAsia" w:ascii="仿宋" w:hAnsi="仿宋" w:eastAsia="仿宋" w:cs="仿宋"/>
          <w:color w:val="000000" w:themeColor="text1"/>
          <w:spacing w:val="10"/>
          <w:sz w:val="32"/>
          <w:szCs w:val="32"/>
          <w:shd w:val="clear" w:color="auto" w:fill="FEFEFE"/>
          <w:lang w:val="en-US" w:eastAsia="zh-CN"/>
        </w:rPr>
        <w:t xml:space="preserve">     3.“微爱红行，传颂三明故事”红色故事剧本征集活动方案</w:t>
      </w:r>
    </w:p>
    <w:p>
      <w:pPr>
        <w:pStyle w:val="8"/>
        <w:spacing w:before="0" w:beforeAutospacing="0" w:after="0" w:afterAutospacing="0" w:line="540" w:lineRule="exact"/>
        <w:ind w:right="750" w:firstLine="561"/>
        <w:jc w:val="right"/>
        <w:rPr>
          <w:rFonts w:ascii="仿宋_GB2312" w:hAnsi="仿宋" w:eastAsia="仿宋_GB2312" w:cs="仿宋"/>
          <w:color w:val="000000" w:themeColor="text1"/>
          <w:spacing w:val="10"/>
          <w:sz w:val="32"/>
          <w:szCs w:val="32"/>
          <w:shd w:val="clear" w:color="auto" w:fill="FEFEFE"/>
        </w:rPr>
      </w:pPr>
      <w:r>
        <w:rPr>
          <w:rFonts w:hint="eastAsia" w:ascii="仿宋_GB2312" w:hAnsi="仿宋" w:eastAsia="仿宋_GB2312" w:cs="仿宋"/>
          <w:color w:val="000000" w:themeColor="text1"/>
          <w:spacing w:val="10"/>
          <w:sz w:val="32"/>
          <w:szCs w:val="32"/>
          <w:shd w:val="clear" w:color="auto" w:fill="FEFEFE"/>
        </w:rPr>
        <w:t xml:space="preserve">                  三明学院学生工作部（处）</w:t>
      </w:r>
    </w:p>
    <w:p>
      <w:pPr>
        <w:pStyle w:val="8"/>
        <w:wordWrap w:val="0"/>
        <w:spacing w:before="0" w:beforeAutospacing="0" w:after="0" w:afterAutospacing="0" w:line="540" w:lineRule="exact"/>
        <w:ind w:right="920" w:firstLine="561"/>
        <w:jc w:val="right"/>
        <w:rPr>
          <w:rFonts w:ascii="仿宋_GB2312" w:hAnsi="仿宋" w:eastAsia="仿宋_GB2312" w:cs="仿宋"/>
          <w:color w:val="000000" w:themeColor="text1"/>
          <w:spacing w:val="10"/>
          <w:sz w:val="32"/>
          <w:szCs w:val="32"/>
          <w:shd w:val="clear" w:color="auto" w:fill="FEFEFE"/>
        </w:rPr>
      </w:pPr>
      <w:r>
        <w:rPr>
          <w:rFonts w:hint="eastAsia" w:ascii="仿宋_GB2312" w:hAnsi="仿宋" w:eastAsia="仿宋_GB2312" w:cs="仿宋"/>
          <w:color w:val="000000" w:themeColor="text1"/>
          <w:spacing w:val="10"/>
          <w:sz w:val="32"/>
          <w:szCs w:val="32"/>
          <w:shd w:val="clear" w:color="auto" w:fill="FEFEFE"/>
        </w:rPr>
        <w:t xml:space="preserve">  共青团三明学院委员会</w:t>
      </w:r>
    </w:p>
    <w:p>
      <w:pPr>
        <w:pStyle w:val="8"/>
        <w:spacing w:before="0" w:beforeAutospacing="0" w:after="0" w:afterAutospacing="0" w:line="540" w:lineRule="exact"/>
        <w:ind w:right="600" w:firstLine="561"/>
        <w:jc w:val="center"/>
        <w:rPr>
          <w:rFonts w:ascii="仿宋" w:hAnsi="仿宋" w:eastAsia="仿宋" w:cs="仿宋"/>
          <w:color w:val="000000" w:themeColor="text1"/>
          <w:spacing w:val="10"/>
          <w:sz w:val="32"/>
          <w:szCs w:val="32"/>
          <w:shd w:val="clear" w:color="auto" w:fill="FEFEFE"/>
        </w:rPr>
      </w:pPr>
      <w:r>
        <w:rPr>
          <w:rFonts w:hint="eastAsia" w:ascii="仿宋_GB2312" w:hAnsi="仿宋" w:eastAsia="仿宋_GB2312" w:cs="仿宋"/>
          <w:color w:val="000000" w:themeColor="text1"/>
          <w:spacing w:val="10"/>
          <w:sz w:val="32"/>
          <w:szCs w:val="32"/>
          <w:shd w:val="clear" w:color="auto" w:fill="FEFEFE"/>
        </w:rPr>
        <w:t xml:space="preserve">                  2019年12月</w:t>
      </w:r>
      <w:r>
        <w:rPr>
          <w:rFonts w:hint="eastAsia" w:ascii="仿宋_GB2312" w:hAnsi="仿宋" w:eastAsia="仿宋_GB2312" w:cs="仿宋"/>
          <w:color w:val="000000" w:themeColor="text1"/>
          <w:spacing w:val="10"/>
          <w:sz w:val="32"/>
          <w:szCs w:val="32"/>
          <w:shd w:val="clear" w:color="auto" w:fill="FEFEFE"/>
          <w:lang w:val="en-US" w:eastAsia="zh-CN"/>
        </w:rPr>
        <w:t>4</w:t>
      </w:r>
      <w:r>
        <w:rPr>
          <w:rFonts w:hint="eastAsia" w:ascii="仿宋_GB2312" w:hAnsi="仿宋" w:eastAsia="仿宋_GB2312" w:cs="仿宋"/>
          <w:color w:val="000000" w:themeColor="text1"/>
          <w:spacing w:val="10"/>
          <w:sz w:val="32"/>
          <w:szCs w:val="32"/>
          <w:shd w:val="clear" w:color="auto" w:fill="FEFEFE"/>
        </w:rPr>
        <w:t>日</w:t>
      </w:r>
    </w:p>
    <w:p>
      <w:pPr>
        <w:widowControl/>
        <w:tabs>
          <w:tab w:val="left" w:pos="312"/>
        </w:tabs>
        <w:spacing w:line="540" w:lineRule="exact"/>
        <w:jc w:val="left"/>
        <w:rPr>
          <w:rFonts w:hint="eastAsia" w:ascii="仿宋" w:hAnsi="仿宋" w:eastAsia="仿宋" w:cs="仿宋"/>
          <w:color w:val="000000" w:themeColor="text1"/>
          <w:spacing w:val="10"/>
          <w:sz w:val="32"/>
          <w:szCs w:val="32"/>
          <w:shd w:val="clear" w:color="auto" w:fill="FEFEFE"/>
          <w:lang w:val="en-US" w:eastAsia="zh-CN"/>
        </w:rPr>
      </w:pPr>
      <w:r>
        <w:rPr>
          <w:rFonts w:hint="eastAsia" w:ascii="仿宋" w:hAnsi="仿宋" w:eastAsia="仿宋" w:cs="仿宋"/>
          <w:color w:val="000000" w:themeColor="text1"/>
          <w:spacing w:val="10"/>
          <w:sz w:val="32"/>
          <w:szCs w:val="32"/>
          <w:shd w:val="clear" w:color="auto" w:fill="FEFEFE"/>
          <w:lang w:val="en-US" w:eastAsia="zh-CN"/>
        </w:rPr>
        <w:t xml:space="preserve">附件1 </w:t>
      </w:r>
    </w:p>
    <w:p>
      <w:pPr>
        <w:widowControl/>
        <w:tabs>
          <w:tab w:val="left" w:pos="312"/>
        </w:tabs>
        <w:spacing w:line="540" w:lineRule="exact"/>
        <w:jc w:val="center"/>
        <w:rPr>
          <w:rFonts w:hint="eastAsia" w:ascii="方正小标宋_GBK" w:hAnsi="仿宋" w:eastAsia="方正小标宋_GBK" w:cs="仿宋"/>
          <w:color w:val="000000" w:themeColor="text1"/>
          <w:spacing w:val="10"/>
          <w:w w:val="90"/>
          <w:sz w:val="32"/>
          <w:szCs w:val="32"/>
          <w:shd w:val="clear" w:color="auto" w:fill="FEFEFE"/>
          <w:lang w:val="en-US" w:eastAsia="zh-CN"/>
        </w:rPr>
      </w:pPr>
      <w:r>
        <w:rPr>
          <w:rFonts w:hint="eastAsia" w:ascii="方正小标宋_GBK" w:hAnsi="仿宋" w:eastAsia="方正小标宋_GBK" w:cs="仿宋"/>
          <w:color w:val="000000" w:themeColor="text1"/>
          <w:spacing w:val="10"/>
          <w:w w:val="90"/>
          <w:sz w:val="32"/>
          <w:szCs w:val="32"/>
          <w:shd w:val="clear" w:color="auto" w:fill="FEFEFE"/>
          <w:lang w:val="en-US" w:eastAsia="zh-CN"/>
        </w:rPr>
        <w:t>“我眼中的中国风景”主题活动作品信息登记表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1"/>
        <w:gridCol w:w="2130"/>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widowControl/>
              <w:tabs>
                <w:tab w:val="left" w:pos="312"/>
              </w:tabs>
              <w:spacing w:line="540" w:lineRule="exact"/>
              <w:jc w:val="center"/>
              <w:rPr>
                <w:rFonts w:hint="eastAsia" w:ascii="仿宋" w:hAnsi="仿宋" w:eastAsia="仿宋" w:cs="仿宋"/>
                <w:color w:val="000000" w:themeColor="text1"/>
                <w:spacing w:val="10"/>
                <w:w w:val="90"/>
                <w:sz w:val="32"/>
                <w:szCs w:val="32"/>
                <w:shd w:val="clear" w:color="auto" w:fill="FEFEFE"/>
                <w:vertAlign w:val="baseline"/>
                <w:lang w:val="en-US" w:eastAsia="zh-CN"/>
              </w:rPr>
            </w:pPr>
            <w:r>
              <w:rPr>
                <w:rFonts w:hint="eastAsia" w:ascii="仿宋" w:hAnsi="仿宋" w:eastAsia="仿宋" w:cs="仿宋"/>
                <w:color w:val="000000" w:themeColor="text1"/>
                <w:spacing w:val="10"/>
                <w:w w:val="90"/>
                <w:sz w:val="32"/>
                <w:szCs w:val="32"/>
                <w:shd w:val="clear" w:color="auto" w:fill="FEFEFE"/>
                <w:vertAlign w:val="baseline"/>
                <w:lang w:val="en-US" w:eastAsia="zh-CN"/>
              </w:rPr>
              <w:t>学校</w:t>
            </w:r>
          </w:p>
        </w:tc>
        <w:tc>
          <w:tcPr>
            <w:tcW w:w="2131" w:type="dxa"/>
          </w:tcPr>
          <w:p>
            <w:pPr>
              <w:widowControl/>
              <w:tabs>
                <w:tab w:val="left" w:pos="312"/>
              </w:tabs>
              <w:spacing w:line="540" w:lineRule="exact"/>
              <w:jc w:val="center"/>
              <w:rPr>
                <w:rFonts w:hint="eastAsia" w:ascii="仿宋" w:hAnsi="仿宋" w:eastAsia="仿宋" w:cs="仿宋"/>
                <w:color w:val="000000" w:themeColor="text1"/>
                <w:spacing w:val="10"/>
                <w:w w:val="90"/>
                <w:sz w:val="32"/>
                <w:szCs w:val="32"/>
                <w:shd w:val="clear" w:color="auto" w:fill="FEFEFE"/>
                <w:vertAlign w:val="baseline"/>
                <w:lang w:val="en-US" w:eastAsia="zh-CN"/>
              </w:rPr>
            </w:pPr>
          </w:p>
        </w:tc>
        <w:tc>
          <w:tcPr>
            <w:tcW w:w="2130" w:type="dxa"/>
          </w:tcPr>
          <w:p>
            <w:pPr>
              <w:widowControl/>
              <w:tabs>
                <w:tab w:val="left" w:pos="312"/>
              </w:tabs>
              <w:spacing w:line="540" w:lineRule="exact"/>
              <w:jc w:val="center"/>
              <w:rPr>
                <w:rFonts w:hint="eastAsia" w:ascii="仿宋" w:hAnsi="仿宋" w:eastAsia="仿宋" w:cs="仿宋"/>
                <w:color w:val="000000" w:themeColor="text1"/>
                <w:spacing w:val="10"/>
                <w:w w:val="90"/>
                <w:sz w:val="32"/>
                <w:szCs w:val="32"/>
                <w:shd w:val="clear" w:color="auto" w:fill="FEFEFE"/>
                <w:vertAlign w:val="baseline"/>
                <w:lang w:val="en-US" w:eastAsia="zh-CN"/>
              </w:rPr>
            </w:pPr>
            <w:r>
              <w:rPr>
                <w:rFonts w:hint="eastAsia" w:ascii="仿宋" w:hAnsi="仿宋" w:eastAsia="仿宋" w:cs="仿宋"/>
                <w:color w:val="000000" w:themeColor="text1"/>
                <w:spacing w:val="10"/>
                <w:w w:val="90"/>
                <w:sz w:val="32"/>
                <w:szCs w:val="32"/>
                <w:shd w:val="clear" w:color="auto" w:fill="FEFEFE"/>
                <w:vertAlign w:val="baseline"/>
                <w:lang w:val="en-US" w:eastAsia="zh-CN"/>
              </w:rPr>
              <w:t>姓名</w:t>
            </w:r>
          </w:p>
        </w:tc>
        <w:tc>
          <w:tcPr>
            <w:tcW w:w="2131" w:type="dxa"/>
          </w:tcPr>
          <w:p>
            <w:pPr>
              <w:widowControl/>
              <w:tabs>
                <w:tab w:val="left" w:pos="312"/>
              </w:tabs>
              <w:spacing w:line="540" w:lineRule="exact"/>
              <w:jc w:val="center"/>
              <w:rPr>
                <w:rFonts w:hint="eastAsia" w:ascii="仿宋" w:hAnsi="仿宋" w:eastAsia="仿宋" w:cs="仿宋"/>
                <w:color w:val="000000" w:themeColor="text1"/>
                <w:spacing w:val="10"/>
                <w:w w:val="90"/>
                <w:sz w:val="32"/>
                <w:szCs w:val="32"/>
                <w:shd w:val="clear" w:color="auto" w:fill="FEFEF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widowControl/>
              <w:tabs>
                <w:tab w:val="left" w:pos="312"/>
              </w:tabs>
              <w:spacing w:line="540" w:lineRule="exact"/>
              <w:jc w:val="center"/>
              <w:rPr>
                <w:rFonts w:hint="eastAsia" w:ascii="仿宋" w:hAnsi="仿宋" w:eastAsia="仿宋" w:cs="仿宋"/>
                <w:color w:val="000000" w:themeColor="text1"/>
                <w:spacing w:val="10"/>
                <w:w w:val="90"/>
                <w:sz w:val="32"/>
                <w:szCs w:val="32"/>
                <w:shd w:val="clear" w:color="auto" w:fill="FEFEFE"/>
                <w:vertAlign w:val="baseline"/>
                <w:lang w:val="en-US" w:eastAsia="zh-CN"/>
              </w:rPr>
            </w:pPr>
            <w:r>
              <w:rPr>
                <w:rFonts w:hint="eastAsia" w:ascii="仿宋" w:hAnsi="仿宋" w:eastAsia="仿宋" w:cs="仿宋"/>
                <w:color w:val="000000" w:themeColor="text1"/>
                <w:spacing w:val="10"/>
                <w:w w:val="90"/>
                <w:sz w:val="32"/>
                <w:szCs w:val="32"/>
                <w:shd w:val="clear" w:color="auto" w:fill="FEFEFE"/>
                <w:vertAlign w:val="baseline"/>
                <w:lang w:val="en-US" w:eastAsia="zh-CN"/>
              </w:rPr>
              <w:t>年级及专业</w:t>
            </w:r>
          </w:p>
        </w:tc>
        <w:tc>
          <w:tcPr>
            <w:tcW w:w="6392" w:type="dxa"/>
            <w:gridSpan w:val="3"/>
          </w:tcPr>
          <w:p>
            <w:pPr>
              <w:widowControl/>
              <w:tabs>
                <w:tab w:val="left" w:pos="312"/>
              </w:tabs>
              <w:spacing w:line="540" w:lineRule="exact"/>
              <w:jc w:val="center"/>
              <w:rPr>
                <w:rFonts w:hint="eastAsia" w:ascii="仿宋" w:hAnsi="仿宋" w:eastAsia="仿宋" w:cs="仿宋"/>
                <w:color w:val="000000" w:themeColor="text1"/>
                <w:spacing w:val="10"/>
                <w:w w:val="90"/>
                <w:sz w:val="32"/>
                <w:szCs w:val="32"/>
                <w:shd w:val="clear" w:color="auto" w:fill="FEFEF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widowControl/>
              <w:tabs>
                <w:tab w:val="left" w:pos="312"/>
              </w:tabs>
              <w:spacing w:line="540" w:lineRule="exact"/>
              <w:jc w:val="center"/>
              <w:rPr>
                <w:rFonts w:hint="eastAsia" w:ascii="仿宋" w:hAnsi="仿宋" w:eastAsia="仿宋" w:cs="仿宋"/>
                <w:color w:val="000000" w:themeColor="text1"/>
                <w:spacing w:val="10"/>
                <w:w w:val="90"/>
                <w:sz w:val="32"/>
                <w:szCs w:val="32"/>
                <w:shd w:val="clear" w:color="auto" w:fill="FEFEFE"/>
                <w:vertAlign w:val="baseline"/>
                <w:lang w:val="en-US" w:eastAsia="zh-CN"/>
              </w:rPr>
            </w:pPr>
            <w:r>
              <w:rPr>
                <w:rFonts w:hint="eastAsia" w:ascii="仿宋" w:hAnsi="仿宋" w:eastAsia="仿宋" w:cs="仿宋"/>
                <w:color w:val="000000" w:themeColor="text1"/>
                <w:spacing w:val="10"/>
                <w:w w:val="90"/>
                <w:sz w:val="32"/>
                <w:szCs w:val="32"/>
                <w:shd w:val="clear" w:color="auto" w:fill="FEFEFE"/>
                <w:vertAlign w:val="baseline"/>
                <w:lang w:val="en-US" w:eastAsia="zh-CN"/>
              </w:rPr>
              <w:t>联系方式</w:t>
            </w:r>
          </w:p>
        </w:tc>
        <w:tc>
          <w:tcPr>
            <w:tcW w:w="6392" w:type="dxa"/>
            <w:gridSpan w:val="3"/>
          </w:tcPr>
          <w:p>
            <w:pPr>
              <w:widowControl/>
              <w:tabs>
                <w:tab w:val="left" w:pos="312"/>
              </w:tabs>
              <w:spacing w:line="540" w:lineRule="exact"/>
              <w:jc w:val="center"/>
              <w:rPr>
                <w:rFonts w:hint="eastAsia" w:ascii="仿宋" w:hAnsi="仿宋" w:eastAsia="仿宋" w:cs="仿宋"/>
                <w:color w:val="000000" w:themeColor="text1"/>
                <w:spacing w:val="10"/>
                <w:w w:val="90"/>
                <w:sz w:val="32"/>
                <w:szCs w:val="32"/>
                <w:shd w:val="clear" w:color="auto" w:fill="FEFEF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widowControl/>
              <w:tabs>
                <w:tab w:val="left" w:pos="312"/>
              </w:tabs>
              <w:spacing w:line="540" w:lineRule="exact"/>
              <w:jc w:val="center"/>
              <w:rPr>
                <w:rFonts w:hint="eastAsia" w:ascii="仿宋" w:hAnsi="仿宋" w:eastAsia="仿宋" w:cs="仿宋"/>
                <w:color w:val="000000" w:themeColor="text1"/>
                <w:spacing w:val="10"/>
                <w:w w:val="90"/>
                <w:sz w:val="32"/>
                <w:szCs w:val="32"/>
                <w:shd w:val="clear" w:color="auto" w:fill="FEFEFE"/>
                <w:vertAlign w:val="baseline"/>
                <w:lang w:val="en-US" w:eastAsia="zh-CN"/>
              </w:rPr>
            </w:pPr>
            <w:r>
              <w:rPr>
                <w:rFonts w:hint="eastAsia" w:ascii="仿宋" w:hAnsi="仿宋" w:eastAsia="仿宋" w:cs="仿宋"/>
                <w:color w:val="000000" w:themeColor="text1"/>
                <w:spacing w:val="10"/>
                <w:w w:val="90"/>
                <w:sz w:val="32"/>
                <w:szCs w:val="32"/>
                <w:shd w:val="clear" w:color="auto" w:fill="FEFEFE"/>
                <w:vertAlign w:val="baseline"/>
                <w:lang w:val="en-US" w:eastAsia="zh-CN"/>
              </w:rPr>
              <w:t>作品名称</w:t>
            </w:r>
          </w:p>
        </w:tc>
        <w:tc>
          <w:tcPr>
            <w:tcW w:w="6392" w:type="dxa"/>
            <w:gridSpan w:val="3"/>
          </w:tcPr>
          <w:p>
            <w:pPr>
              <w:widowControl/>
              <w:tabs>
                <w:tab w:val="left" w:pos="312"/>
              </w:tabs>
              <w:spacing w:line="540" w:lineRule="exact"/>
              <w:jc w:val="center"/>
              <w:rPr>
                <w:rFonts w:hint="eastAsia" w:ascii="仿宋" w:hAnsi="仿宋" w:eastAsia="仿宋" w:cs="仿宋"/>
                <w:color w:val="000000" w:themeColor="text1"/>
                <w:spacing w:val="10"/>
                <w:w w:val="90"/>
                <w:sz w:val="32"/>
                <w:szCs w:val="32"/>
                <w:shd w:val="clear" w:color="auto" w:fill="FEFEF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4" w:hRule="atLeast"/>
        </w:trPr>
        <w:tc>
          <w:tcPr>
            <w:tcW w:w="2130" w:type="dxa"/>
          </w:tcPr>
          <w:p>
            <w:pPr>
              <w:widowControl/>
              <w:tabs>
                <w:tab w:val="left" w:pos="312"/>
              </w:tabs>
              <w:spacing w:line="540" w:lineRule="exact"/>
              <w:jc w:val="center"/>
              <w:rPr>
                <w:rFonts w:hint="eastAsia" w:ascii="仿宋" w:hAnsi="仿宋" w:eastAsia="仿宋" w:cs="仿宋"/>
                <w:color w:val="000000" w:themeColor="text1"/>
                <w:spacing w:val="10"/>
                <w:w w:val="90"/>
                <w:sz w:val="32"/>
                <w:szCs w:val="32"/>
                <w:shd w:val="clear" w:color="auto" w:fill="FEFEFE"/>
                <w:vertAlign w:val="baseline"/>
                <w:lang w:val="en-US" w:eastAsia="zh-CN"/>
              </w:rPr>
            </w:pPr>
            <w:r>
              <w:rPr>
                <w:rFonts w:hint="eastAsia" w:ascii="仿宋" w:hAnsi="仿宋" w:eastAsia="仿宋" w:cs="仿宋"/>
                <w:color w:val="000000" w:themeColor="text1"/>
                <w:spacing w:val="10"/>
                <w:w w:val="90"/>
                <w:sz w:val="32"/>
                <w:szCs w:val="32"/>
                <w:shd w:val="clear" w:color="auto" w:fill="FEFEFE"/>
                <w:vertAlign w:val="baseline"/>
                <w:lang w:val="en-US" w:eastAsia="zh-CN"/>
              </w:rPr>
              <w:t>作品简介</w:t>
            </w:r>
          </w:p>
        </w:tc>
        <w:tc>
          <w:tcPr>
            <w:tcW w:w="6392" w:type="dxa"/>
            <w:gridSpan w:val="3"/>
          </w:tcPr>
          <w:p>
            <w:pPr>
              <w:widowControl/>
              <w:tabs>
                <w:tab w:val="left" w:pos="312"/>
              </w:tabs>
              <w:spacing w:line="540" w:lineRule="exact"/>
              <w:jc w:val="center"/>
              <w:rPr>
                <w:rFonts w:hint="eastAsia" w:ascii="仿宋" w:hAnsi="仿宋" w:eastAsia="仿宋" w:cs="仿宋"/>
                <w:color w:val="000000" w:themeColor="text1"/>
                <w:spacing w:val="10"/>
                <w:w w:val="90"/>
                <w:sz w:val="32"/>
                <w:szCs w:val="32"/>
                <w:shd w:val="clear" w:color="auto" w:fill="FEFEFE"/>
                <w:vertAlign w:val="baseline"/>
                <w:lang w:val="en-US" w:eastAsia="zh-CN"/>
              </w:rPr>
            </w:pPr>
            <w:r>
              <w:rPr>
                <w:rFonts w:hint="eastAsia" w:ascii="仿宋" w:hAnsi="仿宋" w:eastAsia="仿宋" w:cs="仿宋"/>
                <w:color w:val="000000" w:themeColor="text1"/>
                <w:spacing w:val="10"/>
                <w:w w:val="90"/>
                <w:sz w:val="32"/>
                <w:szCs w:val="32"/>
                <w:shd w:val="clear" w:color="auto" w:fill="FEFEFE"/>
                <w:vertAlign w:val="baseline"/>
                <w:lang w:val="en-US" w:eastAsia="zh-CN"/>
              </w:rPr>
              <w:t>备注：作品简介不少于50个字</w:t>
            </w:r>
          </w:p>
        </w:tc>
      </w:tr>
    </w:tbl>
    <w:p>
      <w:pPr>
        <w:pStyle w:val="8"/>
        <w:spacing w:before="0" w:beforeAutospacing="0" w:after="0" w:afterAutospacing="0" w:line="540" w:lineRule="exact"/>
        <w:ind w:right="600"/>
        <w:rPr>
          <w:rFonts w:hint="default" w:ascii="仿宋" w:hAnsi="仿宋" w:eastAsia="仿宋" w:cs="仿宋"/>
          <w:color w:val="000000" w:themeColor="text1"/>
          <w:spacing w:val="10"/>
          <w:sz w:val="32"/>
          <w:szCs w:val="32"/>
          <w:shd w:val="clear" w:color="auto" w:fill="FEFEFE"/>
          <w:lang w:val="en-US" w:eastAsia="zh-CN"/>
        </w:rPr>
      </w:pPr>
    </w:p>
    <w:p>
      <w:pPr>
        <w:pStyle w:val="8"/>
        <w:spacing w:before="0" w:beforeAutospacing="0" w:after="0" w:afterAutospacing="0" w:line="540" w:lineRule="exact"/>
        <w:ind w:right="600"/>
        <w:rPr>
          <w:rFonts w:hint="default" w:ascii="仿宋" w:hAnsi="仿宋" w:eastAsia="仿宋" w:cs="仿宋"/>
          <w:color w:val="000000" w:themeColor="text1"/>
          <w:spacing w:val="10"/>
          <w:sz w:val="32"/>
          <w:szCs w:val="32"/>
          <w:shd w:val="clear" w:color="auto" w:fill="FEFEFE"/>
          <w:lang w:val="en-US" w:eastAsia="zh-CN"/>
        </w:rPr>
      </w:pPr>
      <w:r>
        <w:rPr>
          <w:rFonts w:hint="eastAsia" w:ascii="仿宋" w:hAnsi="仿宋" w:eastAsia="仿宋" w:cs="仿宋"/>
          <w:color w:val="000000" w:themeColor="text1"/>
          <w:spacing w:val="10"/>
          <w:sz w:val="32"/>
          <w:szCs w:val="32"/>
          <w:shd w:val="clear" w:color="auto" w:fill="FEFEFE"/>
          <w:lang w:val="en-US" w:eastAsia="zh-CN"/>
        </w:rPr>
        <w:t>附件2</w:t>
      </w:r>
    </w:p>
    <w:p>
      <w:pPr>
        <w:widowControl/>
        <w:tabs>
          <w:tab w:val="left" w:pos="312"/>
        </w:tabs>
        <w:spacing w:line="540" w:lineRule="exact"/>
        <w:jc w:val="center"/>
        <w:rPr>
          <w:rFonts w:hint="default" w:ascii="方正小标宋_GBK" w:hAnsi="仿宋" w:eastAsia="方正小标宋_GBK" w:cs="仿宋"/>
          <w:color w:val="000000" w:themeColor="text1"/>
          <w:spacing w:val="10"/>
          <w:w w:val="90"/>
          <w:sz w:val="32"/>
          <w:szCs w:val="32"/>
          <w:shd w:val="clear" w:color="auto" w:fill="FEFEFE"/>
          <w:lang w:val="en-US" w:eastAsia="zh-CN"/>
        </w:rPr>
      </w:pPr>
      <w:r>
        <w:rPr>
          <w:rFonts w:hint="eastAsia" w:ascii="方正小标宋_GBK" w:hAnsi="仿宋" w:eastAsia="方正小标宋_GBK" w:cs="仿宋"/>
          <w:color w:val="000000" w:themeColor="text1"/>
          <w:spacing w:val="10"/>
          <w:w w:val="90"/>
          <w:sz w:val="32"/>
          <w:szCs w:val="32"/>
          <w:shd w:val="clear" w:color="auto" w:fill="FEFEFE"/>
          <w:lang w:val="en-US" w:eastAsia="zh-CN"/>
        </w:rPr>
        <w:t>“我眼中的中国风景”主题活动作品一览表</w:t>
      </w:r>
    </w:p>
    <w:p>
      <w:pPr>
        <w:widowControl/>
        <w:tabs>
          <w:tab w:val="left" w:pos="312"/>
        </w:tabs>
        <w:spacing w:line="540" w:lineRule="exact"/>
        <w:jc w:val="left"/>
        <w:rPr>
          <w:rFonts w:hint="eastAsia" w:ascii="方正小标宋_GBK" w:hAnsi="仿宋" w:eastAsia="方正小标宋_GBK" w:cs="仿宋"/>
          <w:color w:val="000000" w:themeColor="text1"/>
          <w:spacing w:val="10"/>
          <w:w w:val="90"/>
          <w:sz w:val="32"/>
          <w:szCs w:val="32"/>
          <w:u w:val="single"/>
          <w:shd w:val="clear" w:color="auto" w:fill="FEFEFE"/>
          <w:lang w:val="en-US" w:eastAsia="zh-CN"/>
        </w:rPr>
      </w:pPr>
      <w:r>
        <w:rPr>
          <w:rFonts w:hint="eastAsia" w:ascii="方正小标宋_GBK" w:hAnsi="仿宋" w:eastAsia="方正小标宋_GBK" w:cs="仿宋"/>
          <w:color w:val="000000" w:themeColor="text1"/>
          <w:spacing w:val="10"/>
          <w:w w:val="90"/>
          <w:sz w:val="32"/>
          <w:szCs w:val="32"/>
          <w:shd w:val="clear" w:color="auto" w:fill="FEFEFE"/>
          <w:lang w:val="en-US" w:eastAsia="zh-CN"/>
        </w:rPr>
        <w:t>学院：</w:t>
      </w:r>
      <w:r>
        <w:rPr>
          <w:rFonts w:hint="eastAsia" w:ascii="方正小标宋_GBK" w:hAnsi="仿宋" w:eastAsia="方正小标宋_GBK" w:cs="仿宋"/>
          <w:color w:val="000000" w:themeColor="text1"/>
          <w:spacing w:val="10"/>
          <w:w w:val="90"/>
          <w:sz w:val="32"/>
          <w:szCs w:val="32"/>
          <w:u w:val="single"/>
          <w:shd w:val="clear" w:color="auto" w:fill="FEFEFE"/>
          <w:lang w:val="en-US" w:eastAsia="zh-CN"/>
        </w:rPr>
        <w:t xml:space="preserve">         </w:t>
      </w:r>
    </w:p>
    <w:tbl>
      <w:tblPr>
        <w:tblStyle w:val="10"/>
        <w:tblW w:w="87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
        <w:gridCol w:w="2222"/>
        <w:gridCol w:w="2018"/>
        <w:gridCol w:w="1705"/>
        <w:gridCol w:w="1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tcPr>
          <w:p>
            <w:pPr>
              <w:widowControl/>
              <w:tabs>
                <w:tab w:val="left" w:pos="312"/>
              </w:tabs>
              <w:spacing w:line="540" w:lineRule="exact"/>
              <w:jc w:val="left"/>
              <w:rPr>
                <w:rFonts w:hint="eastAsia" w:ascii="仿宋" w:hAnsi="仿宋" w:eastAsia="仿宋" w:cs="仿宋"/>
                <w:color w:val="000000" w:themeColor="text1"/>
                <w:spacing w:val="10"/>
                <w:w w:val="90"/>
                <w:sz w:val="28"/>
                <w:szCs w:val="28"/>
                <w:u w:val="none"/>
                <w:shd w:val="clear" w:color="auto" w:fill="FEFEFE"/>
                <w:vertAlign w:val="baseline"/>
                <w:lang w:val="en-US" w:eastAsia="zh-CN"/>
              </w:rPr>
            </w:pPr>
            <w:r>
              <w:rPr>
                <w:rFonts w:hint="eastAsia" w:ascii="仿宋" w:hAnsi="仿宋" w:eastAsia="仿宋" w:cs="仿宋"/>
                <w:color w:val="000000" w:themeColor="text1"/>
                <w:spacing w:val="10"/>
                <w:w w:val="90"/>
                <w:sz w:val="28"/>
                <w:szCs w:val="28"/>
                <w:u w:val="none"/>
                <w:shd w:val="clear" w:color="auto" w:fill="FEFEFE"/>
                <w:vertAlign w:val="baseline"/>
                <w:lang w:val="en-US" w:eastAsia="zh-CN"/>
              </w:rPr>
              <w:t>序号</w:t>
            </w:r>
          </w:p>
        </w:tc>
        <w:tc>
          <w:tcPr>
            <w:tcW w:w="2222" w:type="dxa"/>
          </w:tcPr>
          <w:p>
            <w:pPr>
              <w:widowControl/>
              <w:tabs>
                <w:tab w:val="left" w:pos="312"/>
              </w:tabs>
              <w:spacing w:line="540" w:lineRule="exact"/>
              <w:jc w:val="left"/>
              <w:rPr>
                <w:rFonts w:hint="eastAsia" w:ascii="仿宋" w:hAnsi="仿宋" w:eastAsia="仿宋" w:cs="仿宋"/>
                <w:color w:val="000000" w:themeColor="text1"/>
                <w:spacing w:val="10"/>
                <w:w w:val="90"/>
                <w:sz w:val="28"/>
                <w:szCs w:val="28"/>
                <w:u w:val="none"/>
                <w:shd w:val="clear" w:color="auto" w:fill="FEFEFE"/>
                <w:vertAlign w:val="baseline"/>
                <w:lang w:val="en-US" w:eastAsia="zh-CN"/>
              </w:rPr>
            </w:pPr>
            <w:r>
              <w:rPr>
                <w:rFonts w:hint="eastAsia" w:ascii="仿宋" w:hAnsi="仿宋" w:eastAsia="仿宋" w:cs="仿宋"/>
                <w:color w:val="000000" w:themeColor="text1"/>
                <w:spacing w:val="10"/>
                <w:w w:val="90"/>
                <w:sz w:val="28"/>
                <w:szCs w:val="28"/>
                <w:u w:val="none"/>
                <w:shd w:val="clear" w:color="auto" w:fill="FEFEFE"/>
                <w:vertAlign w:val="baseline"/>
                <w:lang w:val="en-US" w:eastAsia="zh-CN"/>
              </w:rPr>
              <w:t>作品名称</w:t>
            </w:r>
          </w:p>
        </w:tc>
        <w:tc>
          <w:tcPr>
            <w:tcW w:w="2018" w:type="dxa"/>
          </w:tcPr>
          <w:p>
            <w:pPr>
              <w:widowControl/>
              <w:tabs>
                <w:tab w:val="left" w:pos="312"/>
              </w:tabs>
              <w:spacing w:line="540" w:lineRule="exact"/>
              <w:jc w:val="left"/>
              <w:rPr>
                <w:rFonts w:hint="eastAsia" w:ascii="仿宋" w:hAnsi="仿宋" w:eastAsia="仿宋" w:cs="仿宋"/>
                <w:color w:val="000000" w:themeColor="text1"/>
                <w:spacing w:val="10"/>
                <w:w w:val="90"/>
                <w:sz w:val="28"/>
                <w:szCs w:val="28"/>
                <w:u w:val="none"/>
                <w:shd w:val="clear" w:color="auto" w:fill="FEFEFE"/>
                <w:vertAlign w:val="baseline"/>
                <w:lang w:val="en-US" w:eastAsia="zh-CN"/>
              </w:rPr>
            </w:pPr>
            <w:r>
              <w:rPr>
                <w:rFonts w:hint="eastAsia" w:ascii="仿宋" w:hAnsi="仿宋" w:eastAsia="仿宋" w:cs="仿宋"/>
                <w:color w:val="000000" w:themeColor="text1"/>
                <w:spacing w:val="10"/>
                <w:w w:val="90"/>
                <w:sz w:val="28"/>
                <w:szCs w:val="28"/>
                <w:u w:val="none"/>
                <w:shd w:val="clear" w:color="auto" w:fill="FEFEFE"/>
                <w:vertAlign w:val="baseline"/>
                <w:lang w:val="en-US" w:eastAsia="zh-CN"/>
              </w:rPr>
              <w:t>作者姓名</w:t>
            </w:r>
          </w:p>
        </w:tc>
        <w:tc>
          <w:tcPr>
            <w:tcW w:w="1705" w:type="dxa"/>
          </w:tcPr>
          <w:p>
            <w:pPr>
              <w:widowControl/>
              <w:tabs>
                <w:tab w:val="left" w:pos="312"/>
              </w:tabs>
              <w:spacing w:line="540" w:lineRule="exact"/>
              <w:jc w:val="left"/>
              <w:rPr>
                <w:rFonts w:hint="eastAsia" w:ascii="仿宋" w:hAnsi="仿宋" w:eastAsia="仿宋" w:cs="仿宋"/>
                <w:color w:val="000000" w:themeColor="text1"/>
                <w:spacing w:val="10"/>
                <w:w w:val="90"/>
                <w:sz w:val="28"/>
                <w:szCs w:val="28"/>
                <w:u w:val="none"/>
                <w:shd w:val="clear" w:color="auto" w:fill="FEFEFE"/>
                <w:vertAlign w:val="baseline"/>
                <w:lang w:val="en-US" w:eastAsia="zh-CN"/>
              </w:rPr>
            </w:pPr>
            <w:r>
              <w:rPr>
                <w:rFonts w:hint="eastAsia" w:ascii="仿宋" w:hAnsi="仿宋" w:eastAsia="仿宋" w:cs="仿宋"/>
                <w:color w:val="000000" w:themeColor="text1"/>
                <w:spacing w:val="10"/>
                <w:w w:val="90"/>
                <w:sz w:val="28"/>
                <w:szCs w:val="28"/>
                <w:u w:val="none"/>
                <w:shd w:val="clear" w:color="auto" w:fill="FEFEFE"/>
                <w:vertAlign w:val="baseline"/>
                <w:lang w:val="en-US" w:eastAsia="zh-CN"/>
              </w:rPr>
              <w:t>年级及专业</w:t>
            </w:r>
          </w:p>
        </w:tc>
        <w:tc>
          <w:tcPr>
            <w:tcW w:w="1888" w:type="dxa"/>
          </w:tcPr>
          <w:p>
            <w:pPr>
              <w:widowControl/>
              <w:tabs>
                <w:tab w:val="left" w:pos="312"/>
              </w:tabs>
              <w:spacing w:line="540" w:lineRule="exact"/>
              <w:jc w:val="left"/>
              <w:rPr>
                <w:rFonts w:hint="eastAsia" w:ascii="仿宋" w:hAnsi="仿宋" w:eastAsia="仿宋" w:cs="仿宋"/>
                <w:color w:val="000000" w:themeColor="text1"/>
                <w:spacing w:val="10"/>
                <w:w w:val="90"/>
                <w:sz w:val="28"/>
                <w:szCs w:val="28"/>
                <w:u w:val="none"/>
                <w:shd w:val="clear" w:color="auto" w:fill="FEFEFE"/>
                <w:vertAlign w:val="baseline"/>
                <w:lang w:val="en-US" w:eastAsia="zh-CN"/>
              </w:rPr>
            </w:pPr>
            <w:r>
              <w:rPr>
                <w:rFonts w:hint="eastAsia" w:ascii="仿宋" w:hAnsi="仿宋" w:eastAsia="仿宋" w:cs="仿宋"/>
                <w:color w:val="000000" w:themeColor="text1"/>
                <w:spacing w:val="10"/>
                <w:w w:val="90"/>
                <w:sz w:val="28"/>
                <w:szCs w:val="28"/>
                <w:u w:val="none"/>
                <w:shd w:val="clear" w:color="auto" w:fill="FEFEFE"/>
                <w:vertAlign w:val="baseline"/>
                <w:lang w:val="en-US" w:eastAsia="zh-CN"/>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tcPr>
          <w:p>
            <w:pPr>
              <w:widowControl/>
              <w:tabs>
                <w:tab w:val="left" w:pos="312"/>
              </w:tabs>
              <w:spacing w:line="540" w:lineRule="exact"/>
              <w:jc w:val="left"/>
              <w:rPr>
                <w:rFonts w:hint="default" w:ascii="方正小标宋_GBK" w:hAnsi="仿宋" w:eastAsia="方正小标宋_GBK" w:cs="仿宋"/>
                <w:color w:val="000000" w:themeColor="text1"/>
                <w:spacing w:val="10"/>
                <w:w w:val="90"/>
                <w:sz w:val="32"/>
                <w:szCs w:val="32"/>
                <w:u w:val="single"/>
                <w:shd w:val="clear" w:color="auto" w:fill="FEFEFE"/>
                <w:vertAlign w:val="baseline"/>
                <w:lang w:val="en-US" w:eastAsia="zh-CN"/>
              </w:rPr>
            </w:pPr>
          </w:p>
        </w:tc>
        <w:tc>
          <w:tcPr>
            <w:tcW w:w="2222" w:type="dxa"/>
          </w:tcPr>
          <w:p>
            <w:pPr>
              <w:widowControl/>
              <w:tabs>
                <w:tab w:val="left" w:pos="312"/>
              </w:tabs>
              <w:spacing w:line="540" w:lineRule="exact"/>
              <w:jc w:val="left"/>
              <w:rPr>
                <w:rFonts w:hint="default" w:ascii="方正小标宋_GBK" w:hAnsi="仿宋" w:eastAsia="方正小标宋_GBK" w:cs="仿宋"/>
                <w:color w:val="000000" w:themeColor="text1"/>
                <w:spacing w:val="10"/>
                <w:w w:val="90"/>
                <w:sz w:val="32"/>
                <w:szCs w:val="32"/>
                <w:u w:val="single"/>
                <w:shd w:val="clear" w:color="auto" w:fill="FEFEFE"/>
                <w:vertAlign w:val="baseline"/>
                <w:lang w:val="en-US" w:eastAsia="zh-CN"/>
              </w:rPr>
            </w:pPr>
          </w:p>
        </w:tc>
        <w:tc>
          <w:tcPr>
            <w:tcW w:w="2018" w:type="dxa"/>
          </w:tcPr>
          <w:p>
            <w:pPr>
              <w:widowControl/>
              <w:tabs>
                <w:tab w:val="left" w:pos="312"/>
              </w:tabs>
              <w:spacing w:line="540" w:lineRule="exact"/>
              <w:jc w:val="left"/>
              <w:rPr>
                <w:rFonts w:hint="default" w:ascii="方正小标宋_GBK" w:hAnsi="仿宋" w:eastAsia="方正小标宋_GBK" w:cs="仿宋"/>
                <w:color w:val="000000" w:themeColor="text1"/>
                <w:spacing w:val="10"/>
                <w:w w:val="90"/>
                <w:sz w:val="32"/>
                <w:szCs w:val="32"/>
                <w:u w:val="single"/>
                <w:shd w:val="clear" w:color="auto" w:fill="FEFEFE"/>
                <w:vertAlign w:val="baseline"/>
                <w:lang w:val="en-US" w:eastAsia="zh-CN"/>
              </w:rPr>
            </w:pPr>
          </w:p>
        </w:tc>
        <w:tc>
          <w:tcPr>
            <w:tcW w:w="1705" w:type="dxa"/>
          </w:tcPr>
          <w:p>
            <w:pPr>
              <w:widowControl/>
              <w:tabs>
                <w:tab w:val="left" w:pos="312"/>
              </w:tabs>
              <w:spacing w:line="540" w:lineRule="exact"/>
              <w:jc w:val="left"/>
              <w:rPr>
                <w:rFonts w:hint="default" w:ascii="方正小标宋_GBK" w:hAnsi="仿宋" w:eastAsia="方正小标宋_GBK" w:cs="仿宋"/>
                <w:color w:val="000000" w:themeColor="text1"/>
                <w:spacing w:val="10"/>
                <w:w w:val="90"/>
                <w:sz w:val="32"/>
                <w:szCs w:val="32"/>
                <w:u w:val="single"/>
                <w:shd w:val="clear" w:color="auto" w:fill="FEFEFE"/>
                <w:vertAlign w:val="baseline"/>
                <w:lang w:val="en-US" w:eastAsia="zh-CN"/>
              </w:rPr>
            </w:pPr>
          </w:p>
        </w:tc>
        <w:tc>
          <w:tcPr>
            <w:tcW w:w="1888" w:type="dxa"/>
          </w:tcPr>
          <w:p>
            <w:pPr>
              <w:widowControl/>
              <w:tabs>
                <w:tab w:val="left" w:pos="312"/>
              </w:tabs>
              <w:spacing w:line="540" w:lineRule="exact"/>
              <w:jc w:val="left"/>
              <w:rPr>
                <w:rFonts w:hint="default" w:ascii="方正小标宋_GBK" w:hAnsi="仿宋" w:eastAsia="方正小标宋_GBK" w:cs="仿宋"/>
                <w:color w:val="000000" w:themeColor="text1"/>
                <w:spacing w:val="10"/>
                <w:w w:val="90"/>
                <w:sz w:val="32"/>
                <w:szCs w:val="32"/>
                <w:u w:val="single"/>
                <w:shd w:val="clear" w:color="auto" w:fill="FEFEF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tcPr>
          <w:p>
            <w:pPr>
              <w:widowControl/>
              <w:tabs>
                <w:tab w:val="left" w:pos="312"/>
              </w:tabs>
              <w:spacing w:line="540" w:lineRule="exact"/>
              <w:jc w:val="left"/>
              <w:rPr>
                <w:rFonts w:hint="default" w:ascii="方正小标宋_GBK" w:hAnsi="仿宋" w:eastAsia="方正小标宋_GBK" w:cs="仿宋"/>
                <w:color w:val="000000" w:themeColor="text1"/>
                <w:spacing w:val="10"/>
                <w:w w:val="90"/>
                <w:sz w:val="32"/>
                <w:szCs w:val="32"/>
                <w:u w:val="single"/>
                <w:shd w:val="clear" w:color="auto" w:fill="FEFEFE"/>
                <w:vertAlign w:val="baseline"/>
                <w:lang w:val="en-US" w:eastAsia="zh-CN"/>
              </w:rPr>
            </w:pPr>
          </w:p>
        </w:tc>
        <w:tc>
          <w:tcPr>
            <w:tcW w:w="2222" w:type="dxa"/>
          </w:tcPr>
          <w:p>
            <w:pPr>
              <w:widowControl/>
              <w:tabs>
                <w:tab w:val="left" w:pos="312"/>
              </w:tabs>
              <w:spacing w:line="540" w:lineRule="exact"/>
              <w:jc w:val="left"/>
              <w:rPr>
                <w:rFonts w:hint="default" w:ascii="方正小标宋_GBK" w:hAnsi="仿宋" w:eastAsia="方正小标宋_GBK" w:cs="仿宋"/>
                <w:color w:val="000000" w:themeColor="text1"/>
                <w:spacing w:val="10"/>
                <w:w w:val="90"/>
                <w:sz w:val="32"/>
                <w:szCs w:val="32"/>
                <w:u w:val="single"/>
                <w:shd w:val="clear" w:color="auto" w:fill="FEFEFE"/>
                <w:vertAlign w:val="baseline"/>
                <w:lang w:val="en-US" w:eastAsia="zh-CN"/>
              </w:rPr>
            </w:pPr>
          </w:p>
        </w:tc>
        <w:tc>
          <w:tcPr>
            <w:tcW w:w="2018" w:type="dxa"/>
          </w:tcPr>
          <w:p>
            <w:pPr>
              <w:widowControl/>
              <w:tabs>
                <w:tab w:val="left" w:pos="312"/>
              </w:tabs>
              <w:spacing w:line="540" w:lineRule="exact"/>
              <w:jc w:val="left"/>
              <w:rPr>
                <w:rFonts w:hint="default" w:ascii="方正小标宋_GBK" w:hAnsi="仿宋" w:eastAsia="方正小标宋_GBK" w:cs="仿宋"/>
                <w:color w:val="000000" w:themeColor="text1"/>
                <w:spacing w:val="10"/>
                <w:w w:val="90"/>
                <w:sz w:val="32"/>
                <w:szCs w:val="32"/>
                <w:u w:val="single"/>
                <w:shd w:val="clear" w:color="auto" w:fill="FEFEFE"/>
                <w:vertAlign w:val="baseline"/>
                <w:lang w:val="en-US" w:eastAsia="zh-CN"/>
              </w:rPr>
            </w:pPr>
          </w:p>
        </w:tc>
        <w:tc>
          <w:tcPr>
            <w:tcW w:w="1705" w:type="dxa"/>
          </w:tcPr>
          <w:p>
            <w:pPr>
              <w:widowControl/>
              <w:tabs>
                <w:tab w:val="left" w:pos="312"/>
              </w:tabs>
              <w:spacing w:line="540" w:lineRule="exact"/>
              <w:jc w:val="left"/>
              <w:rPr>
                <w:rFonts w:hint="default" w:ascii="方正小标宋_GBK" w:hAnsi="仿宋" w:eastAsia="方正小标宋_GBK" w:cs="仿宋"/>
                <w:color w:val="000000" w:themeColor="text1"/>
                <w:spacing w:val="10"/>
                <w:w w:val="90"/>
                <w:sz w:val="32"/>
                <w:szCs w:val="32"/>
                <w:u w:val="single"/>
                <w:shd w:val="clear" w:color="auto" w:fill="FEFEFE"/>
                <w:vertAlign w:val="baseline"/>
                <w:lang w:val="en-US" w:eastAsia="zh-CN"/>
              </w:rPr>
            </w:pPr>
          </w:p>
        </w:tc>
        <w:tc>
          <w:tcPr>
            <w:tcW w:w="1888" w:type="dxa"/>
          </w:tcPr>
          <w:p>
            <w:pPr>
              <w:widowControl/>
              <w:tabs>
                <w:tab w:val="left" w:pos="312"/>
              </w:tabs>
              <w:spacing w:line="540" w:lineRule="exact"/>
              <w:jc w:val="left"/>
              <w:rPr>
                <w:rFonts w:hint="default" w:ascii="方正小标宋_GBK" w:hAnsi="仿宋" w:eastAsia="方正小标宋_GBK" w:cs="仿宋"/>
                <w:color w:val="000000" w:themeColor="text1"/>
                <w:spacing w:val="10"/>
                <w:w w:val="90"/>
                <w:sz w:val="32"/>
                <w:szCs w:val="32"/>
                <w:u w:val="single"/>
                <w:shd w:val="clear" w:color="auto" w:fill="FEFEF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tcPr>
          <w:p>
            <w:pPr>
              <w:widowControl/>
              <w:tabs>
                <w:tab w:val="left" w:pos="312"/>
              </w:tabs>
              <w:spacing w:line="540" w:lineRule="exact"/>
              <w:jc w:val="left"/>
              <w:rPr>
                <w:rFonts w:hint="default" w:ascii="方正小标宋_GBK" w:hAnsi="仿宋" w:eastAsia="方正小标宋_GBK" w:cs="仿宋"/>
                <w:color w:val="000000" w:themeColor="text1"/>
                <w:spacing w:val="10"/>
                <w:w w:val="90"/>
                <w:sz w:val="32"/>
                <w:szCs w:val="32"/>
                <w:u w:val="single"/>
                <w:shd w:val="clear" w:color="auto" w:fill="FEFEFE"/>
                <w:vertAlign w:val="baseline"/>
                <w:lang w:val="en-US" w:eastAsia="zh-CN"/>
              </w:rPr>
            </w:pPr>
          </w:p>
        </w:tc>
        <w:tc>
          <w:tcPr>
            <w:tcW w:w="2222" w:type="dxa"/>
          </w:tcPr>
          <w:p>
            <w:pPr>
              <w:widowControl/>
              <w:tabs>
                <w:tab w:val="left" w:pos="312"/>
              </w:tabs>
              <w:spacing w:line="540" w:lineRule="exact"/>
              <w:jc w:val="left"/>
              <w:rPr>
                <w:rFonts w:hint="default" w:ascii="方正小标宋_GBK" w:hAnsi="仿宋" w:eastAsia="方正小标宋_GBK" w:cs="仿宋"/>
                <w:color w:val="000000" w:themeColor="text1"/>
                <w:spacing w:val="10"/>
                <w:w w:val="90"/>
                <w:sz w:val="32"/>
                <w:szCs w:val="32"/>
                <w:u w:val="single"/>
                <w:shd w:val="clear" w:color="auto" w:fill="FEFEFE"/>
                <w:vertAlign w:val="baseline"/>
                <w:lang w:val="en-US" w:eastAsia="zh-CN"/>
              </w:rPr>
            </w:pPr>
          </w:p>
        </w:tc>
        <w:tc>
          <w:tcPr>
            <w:tcW w:w="2018" w:type="dxa"/>
          </w:tcPr>
          <w:p>
            <w:pPr>
              <w:widowControl/>
              <w:tabs>
                <w:tab w:val="left" w:pos="312"/>
              </w:tabs>
              <w:spacing w:line="540" w:lineRule="exact"/>
              <w:jc w:val="left"/>
              <w:rPr>
                <w:rFonts w:hint="default" w:ascii="方正小标宋_GBK" w:hAnsi="仿宋" w:eastAsia="方正小标宋_GBK" w:cs="仿宋"/>
                <w:color w:val="000000" w:themeColor="text1"/>
                <w:spacing w:val="10"/>
                <w:w w:val="90"/>
                <w:sz w:val="32"/>
                <w:szCs w:val="32"/>
                <w:u w:val="single"/>
                <w:shd w:val="clear" w:color="auto" w:fill="FEFEFE"/>
                <w:vertAlign w:val="baseline"/>
                <w:lang w:val="en-US" w:eastAsia="zh-CN"/>
              </w:rPr>
            </w:pPr>
          </w:p>
        </w:tc>
        <w:tc>
          <w:tcPr>
            <w:tcW w:w="1705" w:type="dxa"/>
          </w:tcPr>
          <w:p>
            <w:pPr>
              <w:widowControl/>
              <w:tabs>
                <w:tab w:val="left" w:pos="312"/>
              </w:tabs>
              <w:spacing w:line="540" w:lineRule="exact"/>
              <w:jc w:val="left"/>
              <w:rPr>
                <w:rFonts w:hint="default" w:ascii="方正小标宋_GBK" w:hAnsi="仿宋" w:eastAsia="方正小标宋_GBK" w:cs="仿宋"/>
                <w:color w:val="000000" w:themeColor="text1"/>
                <w:spacing w:val="10"/>
                <w:w w:val="90"/>
                <w:sz w:val="32"/>
                <w:szCs w:val="32"/>
                <w:u w:val="single"/>
                <w:shd w:val="clear" w:color="auto" w:fill="FEFEFE"/>
                <w:vertAlign w:val="baseline"/>
                <w:lang w:val="en-US" w:eastAsia="zh-CN"/>
              </w:rPr>
            </w:pPr>
          </w:p>
        </w:tc>
        <w:tc>
          <w:tcPr>
            <w:tcW w:w="1888" w:type="dxa"/>
          </w:tcPr>
          <w:p>
            <w:pPr>
              <w:widowControl/>
              <w:tabs>
                <w:tab w:val="left" w:pos="312"/>
              </w:tabs>
              <w:spacing w:line="540" w:lineRule="exact"/>
              <w:jc w:val="left"/>
              <w:rPr>
                <w:rFonts w:hint="default" w:ascii="方正小标宋_GBK" w:hAnsi="仿宋" w:eastAsia="方正小标宋_GBK" w:cs="仿宋"/>
                <w:color w:val="000000" w:themeColor="text1"/>
                <w:spacing w:val="10"/>
                <w:w w:val="90"/>
                <w:sz w:val="32"/>
                <w:szCs w:val="32"/>
                <w:u w:val="single"/>
                <w:shd w:val="clear" w:color="auto" w:fill="FEFEF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tcPr>
          <w:p>
            <w:pPr>
              <w:widowControl/>
              <w:tabs>
                <w:tab w:val="left" w:pos="312"/>
              </w:tabs>
              <w:spacing w:line="540" w:lineRule="exact"/>
              <w:jc w:val="left"/>
              <w:rPr>
                <w:rFonts w:hint="default" w:ascii="方正小标宋_GBK" w:hAnsi="仿宋" w:eastAsia="方正小标宋_GBK" w:cs="仿宋"/>
                <w:color w:val="000000" w:themeColor="text1"/>
                <w:spacing w:val="10"/>
                <w:w w:val="90"/>
                <w:sz w:val="32"/>
                <w:szCs w:val="32"/>
                <w:u w:val="single"/>
                <w:shd w:val="clear" w:color="auto" w:fill="FEFEFE"/>
                <w:vertAlign w:val="baseline"/>
                <w:lang w:val="en-US" w:eastAsia="zh-CN"/>
              </w:rPr>
            </w:pPr>
          </w:p>
        </w:tc>
        <w:tc>
          <w:tcPr>
            <w:tcW w:w="2222" w:type="dxa"/>
          </w:tcPr>
          <w:p>
            <w:pPr>
              <w:widowControl/>
              <w:tabs>
                <w:tab w:val="left" w:pos="312"/>
              </w:tabs>
              <w:spacing w:line="540" w:lineRule="exact"/>
              <w:jc w:val="left"/>
              <w:rPr>
                <w:rFonts w:hint="default" w:ascii="方正小标宋_GBK" w:hAnsi="仿宋" w:eastAsia="方正小标宋_GBK" w:cs="仿宋"/>
                <w:color w:val="000000" w:themeColor="text1"/>
                <w:spacing w:val="10"/>
                <w:w w:val="90"/>
                <w:sz w:val="32"/>
                <w:szCs w:val="32"/>
                <w:u w:val="single"/>
                <w:shd w:val="clear" w:color="auto" w:fill="FEFEFE"/>
                <w:vertAlign w:val="baseline"/>
                <w:lang w:val="en-US" w:eastAsia="zh-CN"/>
              </w:rPr>
            </w:pPr>
          </w:p>
        </w:tc>
        <w:tc>
          <w:tcPr>
            <w:tcW w:w="2018" w:type="dxa"/>
          </w:tcPr>
          <w:p>
            <w:pPr>
              <w:widowControl/>
              <w:tabs>
                <w:tab w:val="left" w:pos="312"/>
              </w:tabs>
              <w:spacing w:line="540" w:lineRule="exact"/>
              <w:jc w:val="left"/>
              <w:rPr>
                <w:rFonts w:hint="default" w:ascii="方正小标宋_GBK" w:hAnsi="仿宋" w:eastAsia="方正小标宋_GBK" w:cs="仿宋"/>
                <w:color w:val="000000" w:themeColor="text1"/>
                <w:spacing w:val="10"/>
                <w:w w:val="90"/>
                <w:sz w:val="32"/>
                <w:szCs w:val="32"/>
                <w:u w:val="single"/>
                <w:shd w:val="clear" w:color="auto" w:fill="FEFEFE"/>
                <w:vertAlign w:val="baseline"/>
                <w:lang w:val="en-US" w:eastAsia="zh-CN"/>
              </w:rPr>
            </w:pPr>
          </w:p>
        </w:tc>
        <w:tc>
          <w:tcPr>
            <w:tcW w:w="1705" w:type="dxa"/>
          </w:tcPr>
          <w:p>
            <w:pPr>
              <w:widowControl/>
              <w:tabs>
                <w:tab w:val="left" w:pos="312"/>
              </w:tabs>
              <w:spacing w:line="540" w:lineRule="exact"/>
              <w:jc w:val="left"/>
              <w:rPr>
                <w:rFonts w:hint="default" w:ascii="方正小标宋_GBK" w:hAnsi="仿宋" w:eastAsia="方正小标宋_GBK" w:cs="仿宋"/>
                <w:color w:val="000000" w:themeColor="text1"/>
                <w:spacing w:val="10"/>
                <w:w w:val="90"/>
                <w:sz w:val="32"/>
                <w:szCs w:val="32"/>
                <w:u w:val="single"/>
                <w:shd w:val="clear" w:color="auto" w:fill="FEFEFE"/>
                <w:vertAlign w:val="baseline"/>
                <w:lang w:val="en-US" w:eastAsia="zh-CN"/>
              </w:rPr>
            </w:pPr>
          </w:p>
        </w:tc>
        <w:tc>
          <w:tcPr>
            <w:tcW w:w="1888" w:type="dxa"/>
          </w:tcPr>
          <w:p>
            <w:pPr>
              <w:widowControl/>
              <w:tabs>
                <w:tab w:val="left" w:pos="312"/>
              </w:tabs>
              <w:spacing w:line="540" w:lineRule="exact"/>
              <w:jc w:val="left"/>
              <w:rPr>
                <w:rFonts w:hint="default" w:ascii="方正小标宋_GBK" w:hAnsi="仿宋" w:eastAsia="方正小标宋_GBK" w:cs="仿宋"/>
                <w:color w:val="000000" w:themeColor="text1"/>
                <w:spacing w:val="10"/>
                <w:w w:val="90"/>
                <w:sz w:val="32"/>
                <w:szCs w:val="32"/>
                <w:u w:val="single"/>
                <w:shd w:val="clear" w:color="auto" w:fill="FEFEF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tcPr>
          <w:p>
            <w:pPr>
              <w:widowControl/>
              <w:tabs>
                <w:tab w:val="left" w:pos="312"/>
              </w:tabs>
              <w:spacing w:line="540" w:lineRule="exact"/>
              <w:jc w:val="left"/>
              <w:rPr>
                <w:rFonts w:hint="default" w:ascii="方正小标宋_GBK" w:hAnsi="仿宋" w:eastAsia="方正小标宋_GBK" w:cs="仿宋"/>
                <w:color w:val="000000" w:themeColor="text1"/>
                <w:spacing w:val="10"/>
                <w:w w:val="90"/>
                <w:sz w:val="32"/>
                <w:szCs w:val="32"/>
                <w:u w:val="single"/>
                <w:shd w:val="clear" w:color="auto" w:fill="FEFEFE"/>
                <w:vertAlign w:val="baseline"/>
                <w:lang w:val="en-US" w:eastAsia="zh-CN"/>
              </w:rPr>
            </w:pPr>
          </w:p>
        </w:tc>
        <w:tc>
          <w:tcPr>
            <w:tcW w:w="2222" w:type="dxa"/>
          </w:tcPr>
          <w:p>
            <w:pPr>
              <w:widowControl/>
              <w:tabs>
                <w:tab w:val="left" w:pos="312"/>
              </w:tabs>
              <w:spacing w:line="540" w:lineRule="exact"/>
              <w:jc w:val="left"/>
              <w:rPr>
                <w:rFonts w:hint="default" w:ascii="方正小标宋_GBK" w:hAnsi="仿宋" w:eastAsia="方正小标宋_GBK" w:cs="仿宋"/>
                <w:color w:val="000000" w:themeColor="text1"/>
                <w:spacing w:val="10"/>
                <w:w w:val="90"/>
                <w:sz w:val="32"/>
                <w:szCs w:val="32"/>
                <w:u w:val="single"/>
                <w:shd w:val="clear" w:color="auto" w:fill="FEFEFE"/>
                <w:vertAlign w:val="baseline"/>
                <w:lang w:val="en-US" w:eastAsia="zh-CN"/>
              </w:rPr>
            </w:pPr>
          </w:p>
        </w:tc>
        <w:tc>
          <w:tcPr>
            <w:tcW w:w="2018" w:type="dxa"/>
          </w:tcPr>
          <w:p>
            <w:pPr>
              <w:widowControl/>
              <w:tabs>
                <w:tab w:val="left" w:pos="312"/>
              </w:tabs>
              <w:spacing w:line="540" w:lineRule="exact"/>
              <w:jc w:val="left"/>
              <w:rPr>
                <w:rFonts w:hint="default" w:ascii="方正小标宋_GBK" w:hAnsi="仿宋" w:eastAsia="方正小标宋_GBK" w:cs="仿宋"/>
                <w:color w:val="000000" w:themeColor="text1"/>
                <w:spacing w:val="10"/>
                <w:w w:val="90"/>
                <w:sz w:val="32"/>
                <w:szCs w:val="32"/>
                <w:u w:val="single"/>
                <w:shd w:val="clear" w:color="auto" w:fill="FEFEFE"/>
                <w:vertAlign w:val="baseline"/>
                <w:lang w:val="en-US" w:eastAsia="zh-CN"/>
              </w:rPr>
            </w:pPr>
          </w:p>
        </w:tc>
        <w:tc>
          <w:tcPr>
            <w:tcW w:w="1705" w:type="dxa"/>
          </w:tcPr>
          <w:p>
            <w:pPr>
              <w:widowControl/>
              <w:tabs>
                <w:tab w:val="left" w:pos="312"/>
              </w:tabs>
              <w:spacing w:line="540" w:lineRule="exact"/>
              <w:jc w:val="left"/>
              <w:rPr>
                <w:rFonts w:hint="default" w:ascii="方正小标宋_GBK" w:hAnsi="仿宋" w:eastAsia="方正小标宋_GBK" w:cs="仿宋"/>
                <w:color w:val="000000" w:themeColor="text1"/>
                <w:spacing w:val="10"/>
                <w:w w:val="90"/>
                <w:sz w:val="32"/>
                <w:szCs w:val="32"/>
                <w:u w:val="single"/>
                <w:shd w:val="clear" w:color="auto" w:fill="FEFEFE"/>
                <w:vertAlign w:val="baseline"/>
                <w:lang w:val="en-US" w:eastAsia="zh-CN"/>
              </w:rPr>
            </w:pPr>
          </w:p>
        </w:tc>
        <w:tc>
          <w:tcPr>
            <w:tcW w:w="1888" w:type="dxa"/>
          </w:tcPr>
          <w:p>
            <w:pPr>
              <w:widowControl/>
              <w:tabs>
                <w:tab w:val="left" w:pos="312"/>
              </w:tabs>
              <w:spacing w:line="540" w:lineRule="exact"/>
              <w:jc w:val="left"/>
              <w:rPr>
                <w:rFonts w:hint="default" w:ascii="方正小标宋_GBK" w:hAnsi="仿宋" w:eastAsia="方正小标宋_GBK" w:cs="仿宋"/>
                <w:color w:val="000000" w:themeColor="text1"/>
                <w:spacing w:val="10"/>
                <w:w w:val="90"/>
                <w:sz w:val="32"/>
                <w:szCs w:val="32"/>
                <w:u w:val="single"/>
                <w:shd w:val="clear" w:color="auto" w:fill="FEFEF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tcPr>
          <w:p>
            <w:pPr>
              <w:widowControl/>
              <w:tabs>
                <w:tab w:val="left" w:pos="312"/>
              </w:tabs>
              <w:spacing w:line="540" w:lineRule="exact"/>
              <w:jc w:val="left"/>
              <w:rPr>
                <w:rFonts w:hint="default" w:ascii="方正小标宋_GBK" w:hAnsi="仿宋" w:eastAsia="方正小标宋_GBK" w:cs="仿宋"/>
                <w:color w:val="000000" w:themeColor="text1"/>
                <w:spacing w:val="10"/>
                <w:w w:val="90"/>
                <w:sz w:val="32"/>
                <w:szCs w:val="32"/>
                <w:u w:val="single"/>
                <w:shd w:val="clear" w:color="auto" w:fill="FEFEFE"/>
                <w:vertAlign w:val="baseline"/>
                <w:lang w:val="en-US" w:eastAsia="zh-CN"/>
              </w:rPr>
            </w:pPr>
          </w:p>
        </w:tc>
        <w:tc>
          <w:tcPr>
            <w:tcW w:w="2222" w:type="dxa"/>
          </w:tcPr>
          <w:p>
            <w:pPr>
              <w:widowControl/>
              <w:tabs>
                <w:tab w:val="left" w:pos="312"/>
              </w:tabs>
              <w:spacing w:line="540" w:lineRule="exact"/>
              <w:jc w:val="left"/>
              <w:rPr>
                <w:rFonts w:hint="default" w:ascii="方正小标宋_GBK" w:hAnsi="仿宋" w:eastAsia="方正小标宋_GBK" w:cs="仿宋"/>
                <w:color w:val="000000" w:themeColor="text1"/>
                <w:spacing w:val="10"/>
                <w:w w:val="90"/>
                <w:sz w:val="32"/>
                <w:szCs w:val="32"/>
                <w:u w:val="single"/>
                <w:shd w:val="clear" w:color="auto" w:fill="FEFEFE"/>
                <w:vertAlign w:val="baseline"/>
                <w:lang w:val="en-US" w:eastAsia="zh-CN"/>
              </w:rPr>
            </w:pPr>
          </w:p>
        </w:tc>
        <w:tc>
          <w:tcPr>
            <w:tcW w:w="2018" w:type="dxa"/>
          </w:tcPr>
          <w:p>
            <w:pPr>
              <w:widowControl/>
              <w:tabs>
                <w:tab w:val="left" w:pos="312"/>
              </w:tabs>
              <w:spacing w:line="540" w:lineRule="exact"/>
              <w:jc w:val="left"/>
              <w:rPr>
                <w:rFonts w:hint="default" w:ascii="方正小标宋_GBK" w:hAnsi="仿宋" w:eastAsia="方正小标宋_GBK" w:cs="仿宋"/>
                <w:color w:val="000000" w:themeColor="text1"/>
                <w:spacing w:val="10"/>
                <w:w w:val="90"/>
                <w:sz w:val="32"/>
                <w:szCs w:val="32"/>
                <w:u w:val="single"/>
                <w:shd w:val="clear" w:color="auto" w:fill="FEFEFE"/>
                <w:vertAlign w:val="baseline"/>
                <w:lang w:val="en-US" w:eastAsia="zh-CN"/>
              </w:rPr>
            </w:pPr>
          </w:p>
        </w:tc>
        <w:tc>
          <w:tcPr>
            <w:tcW w:w="1705" w:type="dxa"/>
          </w:tcPr>
          <w:p>
            <w:pPr>
              <w:widowControl/>
              <w:tabs>
                <w:tab w:val="left" w:pos="312"/>
              </w:tabs>
              <w:spacing w:line="540" w:lineRule="exact"/>
              <w:jc w:val="left"/>
              <w:rPr>
                <w:rFonts w:hint="default" w:ascii="方正小标宋_GBK" w:hAnsi="仿宋" w:eastAsia="方正小标宋_GBK" w:cs="仿宋"/>
                <w:color w:val="000000" w:themeColor="text1"/>
                <w:spacing w:val="10"/>
                <w:w w:val="90"/>
                <w:sz w:val="32"/>
                <w:szCs w:val="32"/>
                <w:u w:val="single"/>
                <w:shd w:val="clear" w:color="auto" w:fill="FEFEFE"/>
                <w:vertAlign w:val="baseline"/>
                <w:lang w:val="en-US" w:eastAsia="zh-CN"/>
              </w:rPr>
            </w:pPr>
          </w:p>
        </w:tc>
        <w:tc>
          <w:tcPr>
            <w:tcW w:w="1888" w:type="dxa"/>
          </w:tcPr>
          <w:p>
            <w:pPr>
              <w:widowControl/>
              <w:tabs>
                <w:tab w:val="left" w:pos="312"/>
              </w:tabs>
              <w:spacing w:line="540" w:lineRule="exact"/>
              <w:jc w:val="left"/>
              <w:rPr>
                <w:rFonts w:hint="default" w:ascii="方正小标宋_GBK" w:hAnsi="仿宋" w:eastAsia="方正小标宋_GBK" w:cs="仿宋"/>
                <w:color w:val="000000" w:themeColor="text1"/>
                <w:spacing w:val="10"/>
                <w:w w:val="90"/>
                <w:sz w:val="32"/>
                <w:szCs w:val="32"/>
                <w:u w:val="single"/>
                <w:shd w:val="clear" w:color="auto" w:fill="FEFEF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tcPr>
          <w:p>
            <w:pPr>
              <w:widowControl/>
              <w:tabs>
                <w:tab w:val="left" w:pos="312"/>
              </w:tabs>
              <w:spacing w:line="540" w:lineRule="exact"/>
              <w:jc w:val="left"/>
              <w:rPr>
                <w:rFonts w:hint="default" w:ascii="方正小标宋_GBK" w:hAnsi="仿宋" w:eastAsia="方正小标宋_GBK" w:cs="仿宋"/>
                <w:color w:val="000000" w:themeColor="text1"/>
                <w:spacing w:val="10"/>
                <w:w w:val="90"/>
                <w:sz w:val="32"/>
                <w:szCs w:val="32"/>
                <w:u w:val="single"/>
                <w:shd w:val="clear" w:color="auto" w:fill="FEFEFE"/>
                <w:vertAlign w:val="baseline"/>
                <w:lang w:val="en-US" w:eastAsia="zh-CN"/>
              </w:rPr>
            </w:pPr>
          </w:p>
        </w:tc>
        <w:tc>
          <w:tcPr>
            <w:tcW w:w="2222" w:type="dxa"/>
          </w:tcPr>
          <w:p>
            <w:pPr>
              <w:widowControl/>
              <w:tabs>
                <w:tab w:val="left" w:pos="312"/>
              </w:tabs>
              <w:spacing w:line="540" w:lineRule="exact"/>
              <w:jc w:val="left"/>
              <w:rPr>
                <w:rFonts w:hint="default" w:ascii="方正小标宋_GBK" w:hAnsi="仿宋" w:eastAsia="方正小标宋_GBK" w:cs="仿宋"/>
                <w:color w:val="000000" w:themeColor="text1"/>
                <w:spacing w:val="10"/>
                <w:w w:val="90"/>
                <w:sz w:val="32"/>
                <w:szCs w:val="32"/>
                <w:u w:val="single"/>
                <w:shd w:val="clear" w:color="auto" w:fill="FEFEFE"/>
                <w:vertAlign w:val="baseline"/>
                <w:lang w:val="en-US" w:eastAsia="zh-CN"/>
              </w:rPr>
            </w:pPr>
          </w:p>
        </w:tc>
        <w:tc>
          <w:tcPr>
            <w:tcW w:w="2018" w:type="dxa"/>
          </w:tcPr>
          <w:p>
            <w:pPr>
              <w:widowControl/>
              <w:tabs>
                <w:tab w:val="left" w:pos="312"/>
              </w:tabs>
              <w:spacing w:line="540" w:lineRule="exact"/>
              <w:jc w:val="left"/>
              <w:rPr>
                <w:rFonts w:hint="default" w:ascii="方正小标宋_GBK" w:hAnsi="仿宋" w:eastAsia="方正小标宋_GBK" w:cs="仿宋"/>
                <w:color w:val="000000" w:themeColor="text1"/>
                <w:spacing w:val="10"/>
                <w:w w:val="90"/>
                <w:sz w:val="32"/>
                <w:szCs w:val="32"/>
                <w:u w:val="single"/>
                <w:shd w:val="clear" w:color="auto" w:fill="FEFEFE"/>
                <w:vertAlign w:val="baseline"/>
                <w:lang w:val="en-US" w:eastAsia="zh-CN"/>
              </w:rPr>
            </w:pPr>
          </w:p>
        </w:tc>
        <w:tc>
          <w:tcPr>
            <w:tcW w:w="1705" w:type="dxa"/>
          </w:tcPr>
          <w:p>
            <w:pPr>
              <w:widowControl/>
              <w:tabs>
                <w:tab w:val="left" w:pos="312"/>
              </w:tabs>
              <w:spacing w:line="540" w:lineRule="exact"/>
              <w:jc w:val="left"/>
              <w:rPr>
                <w:rFonts w:hint="default" w:ascii="方正小标宋_GBK" w:hAnsi="仿宋" w:eastAsia="方正小标宋_GBK" w:cs="仿宋"/>
                <w:color w:val="000000" w:themeColor="text1"/>
                <w:spacing w:val="10"/>
                <w:w w:val="90"/>
                <w:sz w:val="32"/>
                <w:szCs w:val="32"/>
                <w:u w:val="single"/>
                <w:shd w:val="clear" w:color="auto" w:fill="FEFEFE"/>
                <w:vertAlign w:val="baseline"/>
                <w:lang w:val="en-US" w:eastAsia="zh-CN"/>
              </w:rPr>
            </w:pPr>
          </w:p>
        </w:tc>
        <w:tc>
          <w:tcPr>
            <w:tcW w:w="1888" w:type="dxa"/>
          </w:tcPr>
          <w:p>
            <w:pPr>
              <w:widowControl/>
              <w:tabs>
                <w:tab w:val="left" w:pos="312"/>
              </w:tabs>
              <w:spacing w:line="540" w:lineRule="exact"/>
              <w:jc w:val="left"/>
              <w:rPr>
                <w:rFonts w:hint="default" w:ascii="方正小标宋_GBK" w:hAnsi="仿宋" w:eastAsia="方正小标宋_GBK" w:cs="仿宋"/>
                <w:color w:val="000000" w:themeColor="text1"/>
                <w:spacing w:val="10"/>
                <w:w w:val="90"/>
                <w:sz w:val="32"/>
                <w:szCs w:val="32"/>
                <w:u w:val="single"/>
                <w:shd w:val="clear" w:color="auto" w:fill="FEFEFE"/>
                <w:vertAlign w:val="baseline"/>
                <w:lang w:val="en-US" w:eastAsia="zh-CN"/>
              </w:rPr>
            </w:pPr>
          </w:p>
        </w:tc>
      </w:tr>
    </w:tbl>
    <w:p>
      <w:pPr>
        <w:spacing w:line="540" w:lineRule="exact"/>
        <w:rPr>
          <w:rFonts w:hint="eastAsia" w:ascii="仿宋" w:hAnsi="仿宋" w:eastAsia="仿宋" w:cs="仿宋"/>
          <w:color w:val="000000" w:themeColor="text1"/>
          <w:sz w:val="32"/>
          <w:szCs w:val="32"/>
          <w:lang w:val="en-US" w:eastAsia="zh-CN"/>
        </w:rPr>
      </w:pPr>
      <w:r>
        <w:rPr>
          <w:rFonts w:hint="eastAsia" w:ascii="仿宋" w:hAnsi="仿宋" w:eastAsia="仿宋" w:cs="仿宋"/>
          <w:color w:val="000000" w:themeColor="text1"/>
          <w:sz w:val="32"/>
          <w:szCs w:val="32"/>
        </w:rPr>
        <w:t>附件</w:t>
      </w:r>
      <w:r>
        <w:rPr>
          <w:rFonts w:hint="eastAsia" w:ascii="仿宋" w:hAnsi="仿宋" w:eastAsia="仿宋" w:cs="仿宋"/>
          <w:color w:val="000000" w:themeColor="text1"/>
          <w:sz w:val="32"/>
          <w:szCs w:val="32"/>
          <w:lang w:val="en-US" w:eastAsia="zh-CN"/>
        </w:rPr>
        <w:t>3</w:t>
      </w:r>
    </w:p>
    <w:p>
      <w:pPr>
        <w:widowControl/>
        <w:tabs>
          <w:tab w:val="left" w:pos="312"/>
        </w:tabs>
        <w:spacing w:line="540" w:lineRule="exact"/>
        <w:jc w:val="center"/>
        <w:rPr>
          <w:rFonts w:ascii="方正小标宋_GBK" w:hAnsi="仿宋" w:eastAsia="方正小标宋_GBK" w:cs="仿宋"/>
          <w:color w:val="000000" w:themeColor="text1"/>
          <w:spacing w:val="10"/>
          <w:w w:val="90"/>
          <w:sz w:val="32"/>
          <w:szCs w:val="32"/>
          <w:shd w:val="clear" w:color="auto" w:fill="FEFEFE"/>
        </w:rPr>
      </w:pPr>
      <w:bookmarkStart w:id="0" w:name="_Hlk19457354"/>
      <w:r>
        <w:rPr>
          <w:rFonts w:ascii="方正小标宋_GBK" w:hAnsi="仿宋" w:eastAsia="方正小标宋_GBK" w:cs="仿宋"/>
          <w:color w:val="000000" w:themeColor="text1"/>
          <w:spacing w:val="10"/>
          <w:w w:val="90"/>
          <w:sz w:val="32"/>
          <w:szCs w:val="32"/>
          <w:shd w:val="clear" w:color="auto" w:fill="FEFEFE"/>
        </w:rPr>
        <w:t>“</w:t>
      </w:r>
      <w:r>
        <w:rPr>
          <w:rFonts w:hint="eastAsia" w:ascii="方正小标宋_GBK" w:hAnsi="仿宋" w:eastAsia="方正小标宋_GBK" w:cs="仿宋"/>
          <w:color w:val="000000" w:themeColor="text1"/>
          <w:spacing w:val="10"/>
          <w:w w:val="90"/>
          <w:sz w:val="32"/>
          <w:szCs w:val="32"/>
          <w:shd w:val="clear" w:color="auto" w:fill="FEFEFE"/>
        </w:rPr>
        <w:t>微爱红行，传颂</w:t>
      </w:r>
      <w:r>
        <w:rPr>
          <w:rFonts w:ascii="方正小标宋_GBK" w:hAnsi="仿宋" w:eastAsia="方正小标宋_GBK" w:cs="仿宋"/>
          <w:color w:val="000000" w:themeColor="text1"/>
          <w:spacing w:val="10"/>
          <w:w w:val="90"/>
          <w:sz w:val="32"/>
          <w:szCs w:val="32"/>
          <w:shd w:val="clear" w:color="auto" w:fill="FEFEFE"/>
        </w:rPr>
        <w:t>三明</w:t>
      </w:r>
      <w:r>
        <w:rPr>
          <w:rFonts w:hint="eastAsia" w:ascii="方正小标宋_GBK" w:hAnsi="仿宋" w:eastAsia="方正小标宋_GBK" w:cs="仿宋"/>
          <w:color w:val="000000" w:themeColor="text1"/>
          <w:spacing w:val="10"/>
          <w:w w:val="90"/>
          <w:sz w:val="32"/>
          <w:szCs w:val="32"/>
          <w:shd w:val="clear" w:color="auto" w:fill="FEFEFE"/>
        </w:rPr>
        <w:t>故事</w:t>
      </w:r>
      <w:r>
        <w:rPr>
          <w:rFonts w:ascii="方正小标宋_GBK" w:hAnsi="仿宋" w:eastAsia="方正小标宋_GBK" w:cs="仿宋"/>
          <w:color w:val="000000" w:themeColor="text1"/>
          <w:spacing w:val="10"/>
          <w:w w:val="90"/>
          <w:sz w:val="32"/>
          <w:szCs w:val="32"/>
          <w:shd w:val="clear" w:color="auto" w:fill="FEFEFE"/>
        </w:rPr>
        <w:t>”</w:t>
      </w:r>
      <w:r>
        <w:rPr>
          <w:rFonts w:hint="eastAsia" w:ascii="方正小标宋_GBK" w:hAnsi="仿宋" w:eastAsia="方正小标宋_GBK" w:cs="仿宋"/>
          <w:color w:val="000000" w:themeColor="text1"/>
          <w:spacing w:val="10"/>
          <w:w w:val="90"/>
          <w:sz w:val="32"/>
          <w:szCs w:val="32"/>
          <w:shd w:val="clear" w:color="auto" w:fill="FEFEFE"/>
        </w:rPr>
        <w:t>红色故事剧本征集活动方案</w:t>
      </w:r>
    </w:p>
    <w:p>
      <w:pPr>
        <w:widowControl/>
        <w:spacing w:line="540" w:lineRule="exact"/>
        <w:ind w:firstLine="640" w:firstLineChars="200"/>
        <w:jc w:val="left"/>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三明全域是中央苏区的核心区，是中央红军长征的出发地，是红旗不倒的革命根据地，是伟人革命的重要实践地。</w:t>
      </w:r>
      <w:r>
        <w:rPr>
          <w:rFonts w:ascii="仿宋" w:hAnsi="仿宋" w:eastAsia="仿宋" w:cs="仿宋"/>
          <w:color w:val="000000" w:themeColor="text1"/>
          <w:sz w:val="32"/>
          <w:szCs w:val="32"/>
        </w:rPr>
        <w:t>1929</w:t>
      </w:r>
      <w:r>
        <w:rPr>
          <w:rFonts w:hint="eastAsia" w:ascii="仿宋" w:hAnsi="仿宋" w:eastAsia="仿宋" w:cs="仿宋"/>
          <w:color w:val="000000" w:themeColor="text1"/>
          <w:sz w:val="32"/>
          <w:szCs w:val="32"/>
        </w:rPr>
        <w:t>年</w:t>
      </w:r>
      <w:r>
        <w:rPr>
          <w:rFonts w:ascii="仿宋" w:hAnsi="仿宋" w:eastAsia="仿宋" w:cs="仿宋"/>
          <w:color w:val="000000" w:themeColor="text1"/>
          <w:sz w:val="32"/>
          <w:szCs w:val="32"/>
        </w:rPr>
        <w:t>，</w:t>
      </w:r>
      <w:r>
        <w:rPr>
          <w:rFonts w:hint="eastAsia" w:ascii="仿宋" w:hAnsi="仿宋" w:eastAsia="仿宋" w:cs="仿宋"/>
          <w:color w:val="000000" w:themeColor="text1"/>
          <w:sz w:val="32"/>
          <w:szCs w:val="32"/>
        </w:rPr>
        <w:t>红军入明，</w:t>
      </w:r>
      <w:r>
        <w:rPr>
          <w:rFonts w:ascii="仿宋" w:hAnsi="仿宋" w:eastAsia="仿宋" w:cs="仿宋"/>
          <w:color w:val="000000" w:themeColor="text1"/>
          <w:sz w:val="32"/>
          <w:szCs w:val="32"/>
        </w:rPr>
        <w:t>播撒革命的火种，至今</w:t>
      </w:r>
      <w:r>
        <w:rPr>
          <w:rFonts w:hint="eastAsia" w:ascii="仿宋" w:hAnsi="仿宋" w:eastAsia="仿宋" w:cs="仿宋"/>
          <w:color w:val="000000" w:themeColor="text1"/>
          <w:sz w:val="32"/>
          <w:szCs w:val="32"/>
        </w:rPr>
        <w:t>已经九十载。为了进一步</w:t>
      </w:r>
      <w:r>
        <w:rPr>
          <w:rFonts w:ascii="仿宋" w:hAnsi="仿宋" w:eastAsia="仿宋" w:cs="仿宋"/>
          <w:color w:val="000000" w:themeColor="text1"/>
          <w:sz w:val="32"/>
          <w:szCs w:val="32"/>
        </w:rPr>
        <w:t>响应</w:t>
      </w:r>
      <w:r>
        <w:rPr>
          <w:rFonts w:hint="eastAsia" w:ascii="仿宋" w:hAnsi="仿宋" w:eastAsia="仿宋" w:cs="仿宋"/>
          <w:color w:val="000000" w:themeColor="text1"/>
          <w:sz w:val="32"/>
          <w:szCs w:val="32"/>
        </w:rPr>
        <w:t>“把红色资源利用好、把红色传统发扬好、把红色基因传承好”的</w:t>
      </w:r>
      <w:r>
        <w:rPr>
          <w:rFonts w:ascii="仿宋" w:hAnsi="仿宋" w:eastAsia="仿宋" w:cs="仿宋"/>
          <w:color w:val="000000" w:themeColor="text1"/>
          <w:sz w:val="32"/>
          <w:szCs w:val="32"/>
        </w:rPr>
        <w:t>号召</w:t>
      </w:r>
      <w:r>
        <w:rPr>
          <w:rFonts w:hint="eastAsia" w:ascii="仿宋" w:hAnsi="仿宋" w:eastAsia="仿宋" w:cs="仿宋"/>
          <w:color w:val="000000" w:themeColor="text1"/>
          <w:sz w:val="32"/>
          <w:szCs w:val="32"/>
        </w:rPr>
        <w:t>，积极</w:t>
      </w:r>
      <w:r>
        <w:rPr>
          <w:rFonts w:ascii="仿宋" w:hAnsi="仿宋" w:eastAsia="仿宋" w:cs="仿宋"/>
          <w:color w:val="000000" w:themeColor="text1"/>
          <w:sz w:val="32"/>
          <w:szCs w:val="32"/>
        </w:rPr>
        <w:t>打造</w:t>
      </w:r>
      <w:r>
        <w:rPr>
          <w:rFonts w:hint="eastAsia" w:ascii="仿宋" w:hAnsi="仿宋" w:eastAsia="仿宋" w:cs="仿宋"/>
          <w:color w:val="000000" w:themeColor="text1"/>
          <w:sz w:val="32"/>
          <w:szCs w:val="32"/>
        </w:rPr>
        <w:t>三明市“风展红旗如画”红色品牌，</w:t>
      </w:r>
      <w:r>
        <w:rPr>
          <w:rFonts w:ascii="仿宋" w:hAnsi="仿宋" w:eastAsia="仿宋" w:cs="仿宋"/>
          <w:color w:val="000000" w:themeColor="text1"/>
          <w:sz w:val="32"/>
          <w:szCs w:val="32"/>
        </w:rPr>
        <w:t>经研究</w:t>
      </w:r>
      <w:r>
        <w:rPr>
          <w:rFonts w:hint="eastAsia" w:ascii="仿宋" w:hAnsi="仿宋" w:eastAsia="仿宋" w:cs="仿宋"/>
          <w:color w:val="000000" w:themeColor="text1"/>
          <w:sz w:val="32"/>
          <w:szCs w:val="32"/>
        </w:rPr>
        <w:t>，</w:t>
      </w:r>
      <w:r>
        <w:rPr>
          <w:rFonts w:ascii="仿宋" w:hAnsi="仿宋" w:eastAsia="仿宋" w:cs="仿宋"/>
          <w:color w:val="000000" w:themeColor="text1"/>
          <w:sz w:val="32"/>
          <w:szCs w:val="32"/>
        </w:rPr>
        <w:t>决定</w:t>
      </w:r>
      <w:r>
        <w:rPr>
          <w:rFonts w:hint="eastAsia" w:ascii="仿宋" w:hAnsi="仿宋" w:eastAsia="仿宋" w:cs="仿宋"/>
          <w:color w:val="000000" w:themeColor="text1"/>
          <w:sz w:val="32"/>
          <w:szCs w:val="32"/>
        </w:rPr>
        <w:t>开展“微爱红行，</w:t>
      </w:r>
      <w:r>
        <w:rPr>
          <w:rFonts w:hint="eastAsia" w:ascii="仿宋" w:hAnsi="仿宋" w:eastAsia="仿宋" w:cs="仿宋"/>
          <w:color w:val="000000" w:themeColor="text1"/>
          <w:sz w:val="32"/>
          <w:szCs w:val="32"/>
          <w:lang w:val="en-US" w:eastAsia="zh-CN"/>
        </w:rPr>
        <w:t>传颂</w:t>
      </w:r>
      <w:r>
        <w:rPr>
          <w:rFonts w:ascii="仿宋" w:hAnsi="仿宋" w:eastAsia="仿宋" w:cs="仿宋"/>
          <w:color w:val="000000" w:themeColor="text1"/>
          <w:sz w:val="32"/>
          <w:szCs w:val="32"/>
        </w:rPr>
        <w:t>三明</w:t>
      </w:r>
      <w:r>
        <w:rPr>
          <w:rFonts w:hint="eastAsia" w:ascii="仿宋" w:hAnsi="仿宋" w:eastAsia="仿宋" w:cs="仿宋"/>
          <w:color w:val="000000" w:themeColor="text1"/>
          <w:sz w:val="32"/>
          <w:szCs w:val="32"/>
        </w:rPr>
        <w:t>故事”</w:t>
      </w:r>
      <w:r>
        <w:rPr>
          <w:rFonts w:hint="eastAsia" w:ascii="仿宋" w:hAnsi="仿宋" w:eastAsia="仿宋" w:cs="仿宋"/>
          <w:bCs/>
          <w:color w:val="000000" w:themeColor="text1"/>
          <w:kern w:val="0"/>
          <w:sz w:val="32"/>
          <w:szCs w:val="32"/>
        </w:rPr>
        <w:t>三明红色故事剧本征集</w:t>
      </w:r>
      <w:r>
        <w:rPr>
          <w:rFonts w:hint="eastAsia" w:ascii="仿宋" w:hAnsi="仿宋" w:eastAsia="仿宋" w:cs="仿宋"/>
          <w:color w:val="000000" w:themeColor="text1"/>
          <w:sz w:val="32"/>
          <w:szCs w:val="32"/>
        </w:rPr>
        <w:t>活动方案，</w:t>
      </w:r>
      <w:r>
        <w:rPr>
          <w:rFonts w:hint="eastAsia" w:ascii="仿宋" w:hAnsi="仿宋" w:eastAsia="仿宋" w:cs="仿宋"/>
          <w:color w:val="000000" w:themeColor="text1"/>
          <w:kern w:val="0"/>
          <w:sz w:val="32"/>
          <w:szCs w:val="32"/>
        </w:rPr>
        <w:t>用剧本缅怀革命先辈，讴歌新中国</w:t>
      </w:r>
      <w:r>
        <w:rPr>
          <w:rFonts w:ascii="仿宋" w:hAnsi="仿宋" w:eastAsia="仿宋" w:cs="仿宋"/>
          <w:color w:val="000000" w:themeColor="text1"/>
          <w:kern w:val="0"/>
          <w:sz w:val="32"/>
          <w:szCs w:val="32"/>
        </w:rPr>
        <w:t>成立七十周年</w:t>
      </w:r>
      <w:r>
        <w:rPr>
          <w:rFonts w:hint="eastAsia" w:ascii="仿宋" w:hAnsi="仿宋" w:eastAsia="仿宋" w:cs="仿宋"/>
          <w:color w:val="000000" w:themeColor="text1"/>
          <w:kern w:val="0"/>
          <w:sz w:val="32"/>
          <w:szCs w:val="32"/>
        </w:rPr>
        <w:t>丰功伟绩，书写广大革命先烈为实现革命成功而奋斗拼搏的激情岁月。</w:t>
      </w:r>
      <w:r>
        <w:rPr>
          <w:rFonts w:hint="eastAsia" w:ascii="仿宋" w:hAnsi="仿宋" w:eastAsia="仿宋" w:cs="仿宋"/>
          <w:color w:val="000000" w:themeColor="text1"/>
          <w:sz w:val="32"/>
          <w:szCs w:val="32"/>
        </w:rPr>
        <w:t>具体事宜事项通知如下：</w:t>
      </w:r>
    </w:p>
    <w:p>
      <w:pPr>
        <w:widowControl/>
        <w:spacing w:line="540" w:lineRule="exact"/>
        <w:ind w:firstLine="640" w:firstLineChars="200"/>
        <w:jc w:val="left"/>
        <w:rPr>
          <w:rFonts w:ascii="黑体" w:hAnsi="黑体" w:eastAsia="黑体" w:cs="仿宋"/>
          <w:color w:val="000000" w:themeColor="text1"/>
          <w:sz w:val="32"/>
          <w:szCs w:val="32"/>
        </w:rPr>
      </w:pPr>
      <w:r>
        <w:rPr>
          <w:rFonts w:hint="eastAsia" w:ascii="黑体" w:hAnsi="黑体" w:eastAsia="黑体" w:cs="仿宋"/>
          <w:color w:val="000000" w:themeColor="text1"/>
          <w:sz w:val="32"/>
          <w:szCs w:val="32"/>
        </w:rPr>
        <w:t>一</w:t>
      </w:r>
      <w:r>
        <w:rPr>
          <w:rFonts w:ascii="黑体" w:hAnsi="黑体" w:eastAsia="黑体" w:cs="仿宋"/>
          <w:color w:val="000000" w:themeColor="text1"/>
          <w:sz w:val="32"/>
          <w:szCs w:val="32"/>
        </w:rPr>
        <w:t>、活动主题</w:t>
      </w:r>
    </w:p>
    <w:p>
      <w:pPr>
        <w:widowControl/>
        <w:spacing w:line="540" w:lineRule="exact"/>
        <w:ind w:firstLine="640" w:firstLineChars="200"/>
        <w:jc w:val="left"/>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微爱红行，</w:t>
      </w:r>
      <w:r>
        <w:rPr>
          <w:rFonts w:ascii="仿宋" w:hAnsi="仿宋" w:eastAsia="仿宋" w:cs="仿宋"/>
          <w:color w:val="000000" w:themeColor="text1"/>
          <w:sz w:val="32"/>
          <w:szCs w:val="32"/>
        </w:rPr>
        <w:t>传</w:t>
      </w:r>
      <w:r>
        <w:rPr>
          <w:rFonts w:hint="eastAsia" w:ascii="仿宋" w:hAnsi="仿宋" w:eastAsia="仿宋" w:cs="仿宋"/>
          <w:color w:val="000000" w:themeColor="text1"/>
          <w:sz w:val="32"/>
          <w:szCs w:val="32"/>
        </w:rPr>
        <w:t>颂</w:t>
      </w:r>
      <w:r>
        <w:rPr>
          <w:rFonts w:ascii="仿宋" w:hAnsi="仿宋" w:eastAsia="仿宋" w:cs="仿宋"/>
          <w:color w:val="000000" w:themeColor="text1"/>
          <w:sz w:val="32"/>
          <w:szCs w:val="32"/>
        </w:rPr>
        <w:t>三明</w:t>
      </w:r>
      <w:r>
        <w:rPr>
          <w:rFonts w:hint="eastAsia" w:ascii="仿宋" w:hAnsi="仿宋" w:eastAsia="仿宋" w:cs="仿宋"/>
          <w:color w:val="000000" w:themeColor="text1"/>
          <w:sz w:val="32"/>
          <w:szCs w:val="32"/>
        </w:rPr>
        <w:t>故事</w:t>
      </w:r>
    </w:p>
    <w:p>
      <w:pPr>
        <w:widowControl/>
        <w:spacing w:line="540" w:lineRule="exact"/>
        <w:ind w:firstLine="640" w:firstLineChars="200"/>
        <w:jc w:val="left"/>
        <w:rPr>
          <w:rFonts w:ascii="黑体" w:hAnsi="黑体" w:eastAsia="黑体" w:cs="仿宋"/>
          <w:color w:val="000000" w:themeColor="text1"/>
          <w:sz w:val="32"/>
          <w:szCs w:val="32"/>
        </w:rPr>
      </w:pPr>
      <w:r>
        <w:rPr>
          <w:rFonts w:hint="eastAsia" w:ascii="黑体" w:hAnsi="黑体" w:eastAsia="黑体" w:cs="仿宋"/>
          <w:color w:val="000000" w:themeColor="text1"/>
          <w:sz w:val="32"/>
          <w:szCs w:val="32"/>
        </w:rPr>
        <w:t>二</w:t>
      </w:r>
      <w:r>
        <w:rPr>
          <w:rFonts w:ascii="黑体" w:hAnsi="黑体" w:eastAsia="黑体" w:cs="仿宋"/>
          <w:color w:val="000000" w:themeColor="text1"/>
          <w:sz w:val="32"/>
          <w:szCs w:val="32"/>
        </w:rPr>
        <w:t>、主办单位</w:t>
      </w:r>
    </w:p>
    <w:p>
      <w:pPr>
        <w:widowControl/>
        <w:spacing w:line="540" w:lineRule="exact"/>
        <w:ind w:firstLine="640" w:firstLineChars="200"/>
        <w:jc w:val="left"/>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主办单位</w:t>
      </w:r>
      <w:r>
        <w:rPr>
          <w:rFonts w:ascii="仿宋" w:hAnsi="仿宋" w:eastAsia="仿宋" w:cs="仿宋"/>
          <w:color w:val="000000" w:themeColor="text1"/>
          <w:sz w:val="32"/>
          <w:szCs w:val="32"/>
        </w:rPr>
        <w:t>：</w:t>
      </w:r>
      <w:r>
        <w:rPr>
          <w:rFonts w:hint="eastAsia" w:ascii="仿宋" w:hAnsi="仿宋" w:eastAsia="仿宋" w:cs="仿宋"/>
          <w:color w:val="000000" w:themeColor="text1"/>
          <w:sz w:val="32"/>
          <w:szCs w:val="32"/>
        </w:rPr>
        <w:t>学工部、团委</w:t>
      </w:r>
    </w:p>
    <w:p>
      <w:pPr>
        <w:widowControl/>
        <w:spacing w:line="540" w:lineRule="exact"/>
        <w:ind w:firstLine="640" w:firstLineChars="200"/>
        <w:jc w:val="left"/>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承办</w:t>
      </w:r>
      <w:r>
        <w:rPr>
          <w:rFonts w:ascii="仿宋" w:hAnsi="仿宋" w:eastAsia="仿宋" w:cs="仿宋"/>
          <w:color w:val="000000" w:themeColor="text1"/>
          <w:sz w:val="32"/>
          <w:szCs w:val="32"/>
        </w:rPr>
        <w:t>单位：易班发展中心</w:t>
      </w:r>
    </w:p>
    <w:p>
      <w:pPr>
        <w:widowControl/>
        <w:spacing w:line="540" w:lineRule="exact"/>
        <w:ind w:firstLine="2240" w:firstLineChars="700"/>
        <w:jc w:val="left"/>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三明学院HTO初创团队</w:t>
      </w:r>
    </w:p>
    <w:p>
      <w:pPr>
        <w:widowControl/>
        <w:spacing w:line="540" w:lineRule="exact"/>
        <w:ind w:firstLine="640" w:firstLineChars="200"/>
        <w:jc w:val="left"/>
        <w:rPr>
          <w:rFonts w:ascii="黑体" w:hAnsi="黑体" w:eastAsia="黑体" w:cs="仿宋"/>
          <w:color w:val="000000" w:themeColor="text1"/>
          <w:sz w:val="32"/>
          <w:szCs w:val="32"/>
        </w:rPr>
      </w:pPr>
      <w:r>
        <w:rPr>
          <w:rFonts w:hint="eastAsia" w:ascii="黑体" w:hAnsi="黑体" w:eastAsia="黑体" w:cs="仿宋"/>
          <w:color w:val="000000" w:themeColor="text1"/>
          <w:sz w:val="32"/>
          <w:szCs w:val="32"/>
        </w:rPr>
        <w:t>三、活动对象</w:t>
      </w:r>
    </w:p>
    <w:p>
      <w:pPr>
        <w:widowControl/>
        <w:spacing w:line="540" w:lineRule="exact"/>
        <w:ind w:firstLine="640" w:firstLineChars="200"/>
        <w:jc w:val="left"/>
        <w:rPr>
          <w:rFonts w:ascii="仿宋" w:hAnsi="仿宋" w:eastAsia="仿宋" w:cs="仿宋"/>
          <w:bCs/>
          <w:color w:val="000000" w:themeColor="text1"/>
          <w:sz w:val="32"/>
          <w:szCs w:val="32"/>
        </w:rPr>
      </w:pPr>
      <w:r>
        <w:rPr>
          <w:rFonts w:hint="eastAsia" w:ascii="仿宋" w:hAnsi="仿宋" w:eastAsia="仿宋" w:cs="仿宋"/>
          <w:bCs/>
          <w:color w:val="000000" w:themeColor="text1"/>
          <w:sz w:val="32"/>
          <w:szCs w:val="32"/>
        </w:rPr>
        <w:t>三明学院全体学生</w:t>
      </w:r>
    </w:p>
    <w:p>
      <w:pPr>
        <w:widowControl/>
        <w:spacing w:line="540" w:lineRule="exact"/>
        <w:ind w:firstLine="640" w:firstLineChars="200"/>
        <w:jc w:val="left"/>
        <w:rPr>
          <w:rFonts w:ascii="黑体" w:hAnsi="黑体" w:eastAsia="黑体" w:cs="仿宋"/>
          <w:color w:val="000000" w:themeColor="text1"/>
          <w:sz w:val="32"/>
          <w:szCs w:val="32"/>
        </w:rPr>
      </w:pPr>
      <w:r>
        <w:rPr>
          <w:rFonts w:hint="eastAsia" w:ascii="黑体" w:hAnsi="黑体" w:eastAsia="黑体" w:cs="仿宋"/>
          <w:color w:val="000000" w:themeColor="text1"/>
          <w:sz w:val="32"/>
          <w:szCs w:val="32"/>
        </w:rPr>
        <w:t>四、活动时间</w:t>
      </w:r>
    </w:p>
    <w:p>
      <w:pPr>
        <w:widowControl/>
        <w:spacing w:line="540" w:lineRule="exact"/>
        <w:ind w:firstLine="640" w:firstLineChars="200"/>
        <w:rPr>
          <w:rFonts w:ascii="仿宋" w:hAnsi="仿宋" w:eastAsia="仿宋" w:cs="仿宋"/>
          <w:color w:val="000000" w:themeColor="text1"/>
          <w:kern w:val="0"/>
          <w:sz w:val="32"/>
          <w:szCs w:val="32"/>
        </w:rPr>
      </w:pPr>
      <w:r>
        <w:rPr>
          <w:rFonts w:hint="eastAsia" w:ascii="仿宋" w:hAnsi="仿宋" w:eastAsia="仿宋" w:cs="仿宋"/>
          <w:color w:val="000000" w:themeColor="text1"/>
          <w:kern w:val="0"/>
          <w:sz w:val="32"/>
          <w:szCs w:val="32"/>
        </w:rPr>
        <w:t>1.剧本征集：2019年1</w:t>
      </w:r>
      <w:r>
        <w:rPr>
          <w:rFonts w:hint="eastAsia" w:ascii="仿宋" w:hAnsi="仿宋" w:eastAsia="仿宋" w:cs="仿宋"/>
          <w:color w:val="000000" w:themeColor="text1"/>
          <w:kern w:val="0"/>
          <w:sz w:val="32"/>
          <w:szCs w:val="32"/>
          <w:lang w:val="en-US" w:eastAsia="zh-CN"/>
        </w:rPr>
        <w:t>2</w:t>
      </w:r>
      <w:r>
        <w:rPr>
          <w:rFonts w:hint="eastAsia" w:ascii="仿宋" w:hAnsi="仿宋" w:eastAsia="仿宋" w:cs="仿宋"/>
          <w:color w:val="000000" w:themeColor="text1"/>
          <w:kern w:val="0"/>
          <w:sz w:val="32"/>
          <w:szCs w:val="32"/>
        </w:rPr>
        <w:t>月</w:t>
      </w:r>
      <w:r>
        <w:rPr>
          <w:rFonts w:hint="eastAsia" w:ascii="仿宋" w:hAnsi="仿宋" w:eastAsia="仿宋" w:cs="仿宋"/>
          <w:color w:val="000000" w:themeColor="text1"/>
          <w:kern w:val="0"/>
          <w:sz w:val="32"/>
          <w:szCs w:val="32"/>
          <w:lang w:val="en-US" w:eastAsia="zh-CN"/>
        </w:rPr>
        <w:t>4</w:t>
      </w:r>
      <w:r>
        <w:rPr>
          <w:rFonts w:hint="eastAsia" w:ascii="仿宋" w:hAnsi="仿宋" w:eastAsia="仿宋" w:cs="仿宋"/>
          <w:color w:val="000000" w:themeColor="text1"/>
          <w:kern w:val="0"/>
          <w:sz w:val="32"/>
          <w:szCs w:val="32"/>
        </w:rPr>
        <w:t>日——</w:t>
      </w:r>
      <w:r>
        <w:rPr>
          <w:rFonts w:ascii="仿宋" w:hAnsi="仿宋" w:eastAsia="仿宋" w:cs="仿宋"/>
          <w:color w:val="000000" w:themeColor="text1"/>
          <w:kern w:val="0"/>
          <w:sz w:val="32"/>
          <w:szCs w:val="32"/>
        </w:rPr>
        <w:t>2020</w:t>
      </w:r>
      <w:r>
        <w:rPr>
          <w:rFonts w:hint="eastAsia" w:ascii="仿宋" w:hAnsi="仿宋" w:eastAsia="仿宋" w:cs="仿宋"/>
          <w:color w:val="000000" w:themeColor="text1"/>
          <w:kern w:val="0"/>
          <w:sz w:val="32"/>
          <w:szCs w:val="32"/>
        </w:rPr>
        <w:t>年1月</w:t>
      </w:r>
      <w:r>
        <w:rPr>
          <w:rFonts w:ascii="仿宋" w:hAnsi="仿宋" w:eastAsia="仿宋" w:cs="仿宋"/>
          <w:color w:val="000000" w:themeColor="text1"/>
          <w:kern w:val="0"/>
          <w:sz w:val="32"/>
          <w:szCs w:val="32"/>
        </w:rPr>
        <w:t>1</w:t>
      </w:r>
      <w:r>
        <w:rPr>
          <w:rFonts w:hint="eastAsia" w:ascii="仿宋" w:hAnsi="仿宋" w:eastAsia="仿宋" w:cs="仿宋"/>
          <w:color w:val="000000" w:themeColor="text1"/>
          <w:kern w:val="0"/>
          <w:sz w:val="32"/>
          <w:szCs w:val="32"/>
        </w:rPr>
        <w:t>日</w:t>
      </w:r>
    </w:p>
    <w:p>
      <w:pPr>
        <w:widowControl/>
        <w:spacing w:line="540" w:lineRule="exact"/>
        <w:ind w:firstLine="640" w:firstLineChars="200"/>
        <w:rPr>
          <w:rFonts w:ascii="仿宋" w:hAnsi="仿宋" w:eastAsia="仿宋" w:cs="仿宋"/>
          <w:color w:val="000000" w:themeColor="text1"/>
          <w:kern w:val="0"/>
          <w:sz w:val="32"/>
          <w:szCs w:val="32"/>
        </w:rPr>
      </w:pPr>
      <w:r>
        <w:rPr>
          <w:rFonts w:hint="eastAsia" w:ascii="仿宋" w:hAnsi="仿宋" w:eastAsia="仿宋" w:cs="仿宋"/>
          <w:color w:val="000000" w:themeColor="text1"/>
          <w:kern w:val="0"/>
          <w:sz w:val="32"/>
          <w:szCs w:val="32"/>
        </w:rPr>
        <w:t>2.选拔审核：</w:t>
      </w:r>
      <w:r>
        <w:rPr>
          <w:rFonts w:ascii="仿宋" w:hAnsi="仿宋" w:eastAsia="仿宋" w:cs="仿宋"/>
          <w:color w:val="000000" w:themeColor="text1"/>
          <w:kern w:val="0"/>
          <w:sz w:val="32"/>
          <w:szCs w:val="32"/>
        </w:rPr>
        <w:t>2020</w:t>
      </w:r>
      <w:r>
        <w:rPr>
          <w:rFonts w:hint="eastAsia" w:ascii="仿宋" w:hAnsi="仿宋" w:eastAsia="仿宋" w:cs="仿宋"/>
          <w:color w:val="000000" w:themeColor="text1"/>
          <w:kern w:val="0"/>
          <w:sz w:val="32"/>
          <w:szCs w:val="32"/>
        </w:rPr>
        <w:t>年1月</w:t>
      </w:r>
      <w:r>
        <w:rPr>
          <w:rFonts w:ascii="仿宋" w:hAnsi="仿宋" w:eastAsia="仿宋" w:cs="仿宋"/>
          <w:color w:val="000000" w:themeColor="text1"/>
          <w:kern w:val="0"/>
          <w:sz w:val="32"/>
          <w:szCs w:val="32"/>
        </w:rPr>
        <w:t>1</w:t>
      </w:r>
      <w:r>
        <w:rPr>
          <w:rFonts w:hint="eastAsia" w:ascii="仿宋" w:hAnsi="仿宋" w:eastAsia="仿宋" w:cs="仿宋"/>
          <w:color w:val="000000" w:themeColor="text1"/>
          <w:kern w:val="0"/>
          <w:sz w:val="32"/>
          <w:szCs w:val="32"/>
        </w:rPr>
        <w:t>日——1月</w:t>
      </w:r>
      <w:r>
        <w:rPr>
          <w:rFonts w:ascii="仿宋" w:hAnsi="仿宋" w:eastAsia="仿宋" w:cs="仿宋"/>
          <w:color w:val="000000" w:themeColor="text1"/>
          <w:kern w:val="0"/>
          <w:sz w:val="32"/>
          <w:szCs w:val="32"/>
        </w:rPr>
        <w:t>13</w:t>
      </w:r>
      <w:r>
        <w:rPr>
          <w:rFonts w:hint="eastAsia" w:ascii="仿宋" w:hAnsi="仿宋" w:eastAsia="仿宋" w:cs="仿宋"/>
          <w:color w:val="000000" w:themeColor="text1"/>
          <w:kern w:val="0"/>
          <w:sz w:val="32"/>
          <w:szCs w:val="32"/>
        </w:rPr>
        <w:t>日</w:t>
      </w:r>
    </w:p>
    <w:p>
      <w:pPr>
        <w:widowControl/>
        <w:spacing w:line="540" w:lineRule="exact"/>
        <w:ind w:firstLine="640" w:firstLineChars="200"/>
        <w:rPr>
          <w:rFonts w:ascii="仿宋" w:hAnsi="仿宋" w:eastAsia="仿宋" w:cs="仿宋"/>
          <w:color w:val="000000" w:themeColor="text1"/>
          <w:kern w:val="0"/>
          <w:sz w:val="32"/>
          <w:szCs w:val="32"/>
        </w:rPr>
      </w:pPr>
      <w:r>
        <w:rPr>
          <w:rFonts w:hint="eastAsia" w:ascii="仿宋" w:hAnsi="仿宋" w:eastAsia="仿宋" w:cs="仿宋"/>
          <w:color w:val="000000" w:themeColor="text1"/>
          <w:kern w:val="0"/>
          <w:sz w:val="32"/>
          <w:szCs w:val="32"/>
        </w:rPr>
        <w:t>3.入选颁奖：（待定）</w:t>
      </w:r>
    </w:p>
    <w:p>
      <w:pPr>
        <w:widowControl/>
        <w:spacing w:line="540" w:lineRule="exact"/>
        <w:ind w:firstLine="640" w:firstLineChars="200"/>
        <w:jc w:val="left"/>
        <w:rPr>
          <w:rFonts w:ascii="黑体" w:hAnsi="黑体" w:eastAsia="黑体" w:cs="仿宋"/>
          <w:color w:val="000000" w:themeColor="text1"/>
          <w:sz w:val="32"/>
          <w:szCs w:val="32"/>
        </w:rPr>
      </w:pPr>
      <w:r>
        <w:rPr>
          <w:rFonts w:hint="eastAsia" w:ascii="黑体" w:hAnsi="黑体" w:eastAsia="黑体" w:cs="仿宋"/>
          <w:color w:val="000000" w:themeColor="text1"/>
          <w:sz w:val="32"/>
          <w:szCs w:val="32"/>
        </w:rPr>
        <w:t>五、具体事宜</w:t>
      </w:r>
    </w:p>
    <w:p>
      <w:pPr>
        <w:spacing w:line="540" w:lineRule="exact"/>
        <w:ind w:firstLine="640" w:firstLineChars="200"/>
        <w:jc w:val="left"/>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1.参赛选手</w:t>
      </w:r>
      <w:r>
        <w:rPr>
          <w:rFonts w:ascii="仿宋" w:hAnsi="仿宋" w:eastAsia="仿宋" w:cs="仿宋"/>
          <w:color w:val="000000" w:themeColor="text1"/>
          <w:sz w:val="32"/>
          <w:szCs w:val="32"/>
        </w:rPr>
        <w:t>需将参赛</w:t>
      </w:r>
      <w:r>
        <w:rPr>
          <w:rFonts w:hint="eastAsia" w:ascii="仿宋" w:hAnsi="仿宋" w:eastAsia="仿宋" w:cs="仿宋"/>
          <w:color w:val="000000" w:themeColor="text1"/>
          <w:sz w:val="32"/>
          <w:szCs w:val="32"/>
        </w:rPr>
        <w:t>作品</w:t>
      </w:r>
      <w:r>
        <w:rPr>
          <w:rFonts w:ascii="仿宋" w:hAnsi="仿宋" w:eastAsia="仿宋" w:cs="仿宋"/>
          <w:color w:val="000000" w:themeColor="text1"/>
          <w:sz w:val="32"/>
          <w:szCs w:val="32"/>
        </w:rPr>
        <w:t>和报名表电子版上传至</w:t>
      </w:r>
      <w:r>
        <w:rPr>
          <w:rFonts w:hint="eastAsia" w:ascii="仿宋" w:hAnsi="仿宋" w:eastAsia="仿宋" w:cs="仿宋"/>
          <w:color w:val="000000" w:themeColor="text1"/>
          <w:sz w:val="32"/>
          <w:szCs w:val="32"/>
        </w:rPr>
        <w:t>易班优课课群“2019年校园文化活动（三明学院）”中的在线作业“‘微爱红行’辑——三明红色故事剧本征集”中。纸质版</w:t>
      </w:r>
      <w:r>
        <w:rPr>
          <w:rFonts w:ascii="仿宋" w:hAnsi="仿宋" w:eastAsia="仿宋" w:cs="仿宋"/>
          <w:color w:val="000000" w:themeColor="text1"/>
          <w:sz w:val="32"/>
          <w:szCs w:val="32"/>
        </w:rPr>
        <w:t>报名表和作品</w:t>
      </w:r>
      <w:r>
        <w:rPr>
          <w:rFonts w:hint="eastAsia" w:ascii="仿宋" w:hAnsi="仿宋" w:eastAsia="仿宋" w:cs="仿宋"/>
          <w:color w:val="000000" w:themeColor="text1"/>
          <w:sz w:val="32"/>
          <w:szCs w:val="32"/>
        </w:rPr>
        <w:t>汇总给本班易班负责人，由各学院易班学生工作站收齐后</w:t>
      </w:r>
      <w:r>
        <w:rPr>
          <w:rFonts w:ascii="仿宋" w:hAnsi="仿宋" w:eastAsia="仿宋" w:cs="仿宋"/>
          <w:color w:val="000000" w:themeColor="text1"/>
          <w:sz w:val="32"/>
          <w:szCs w:val="32"/>
        </w:rPr>
        <w:t>，报送至校易班学生工作站</w:t>
      </w:r>
      <w:r>
        <w:rPr>
          <w:rFonts w:hint="eastAsia" w:ascii="仿宋" w:hAnsi="仿宋" w:eastAsia="仿宋" w:cs="仿宋"/>
          <w:color w:val="000000" w:themeColor="text1"/>
          <w:sz w:val="32"/>
          <w:szCs w:val="32"/>
        </w:rPr>
        <w:t>（南区</w:t>
      </w:r>
      <w:r>
        <w:rPr>
          <w:rFonts w:ascii="仿宋" w:hAnsi="仿宋" w:eastAsia="仿宋" w:cs="仿宋"/>
          <w:color w:val="000000" w:themeColor="text1"/>
          <w:sz w:val="32"/>
          <w:szCs w:val="32"/>
        </w:rPr>
        <w:t>学生活动中心</w:t>
      </w:r>
      <w:r>
        <w:rPr>
          <w:rFonts w:hint="eastAsia" w:ascii="仿宋" w:hAnsi="仿宋" w:eastAsia="仿宋" w:cs="仿宋"/>
          <w:color w:val="000000" w:themeColor="text1"/>
          <w:sz w:val="32"/>
          <w:szCs w:val="32"/>
        </w:rPr>
        <w:t>214）。参赛</w:t>
      </w:r>
      <w:r>
        <w:rPr>
          <w:rFonts w:ascii="仿宋" w:hAnsi="仿宋" w:eastAsia="仿宋" w:cs="仿宋"/>
          <w:color w:val="000000" w:themeColor="text1"/>
          <w:sz w:val="32"/>
          <w:szCs w:val="32"/>
        </w:rPr>
        <w:t>选手可以添加本次大赛</w:t>
      </w:r>
      <w:r>
        <w:rPr>
          <w:rFonts w:hint="eastAsia" w:ascii="仿宋" w:hAnsi="仿宋" w:eastAsia="仿宋" w:cs="仿宋"/>
          <w:color w:val="000000" w:themeColor="text1"/>
          <w:sz w:val="32"/>
          <w:szCs w:val="32"/>
        </w:rPr>
        <w:t>QQ咨询群：485059524</w:t>
      </w:r>
      <w:r>
        <w:rPr>
          <w:rFonts w:ascii="仿宋" w:hAnsi="仿宋" w:eastAsia="仿宋" w:cs="仿宋"/>
          <w:color w:val="000000" w:themeColor="text1"/>
          <w:sz w:val="32"/>
          <w:szCs w:val="32"/>
        </w:rPr>
        <w:t>。</w:t>
      </w:r>
    </w:p>
    <w:p>
      <w:pPr>
        <w:spacing w:line="540" w:lineRule="exact"/>
        <w:ind w:firstLine="640" w:firstLineChars="200"/>
        <w:jc w:val="left"/>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2</w:t>
      </w:r>
      <w:r>
        <w:rPr>
          <w:rFonts w:ascii="仿宋" w:hAnsi="仿宋" w:eastAsia="仿宋" w:cs="仿宋"/>
          <w:color w:val="000000" w:themeColor="text1"/>
          <w:sz w:val="32"/>
          <w:szCs w:val="32"/>
        </w:rPr>
        <w:t>.</w:t>
      </w:r>
      <w:r>
        <w:rPr>
          <w:rFonts w:hint="eastAsia" w:ascii="仿宋" w:hAnsi="仿宋" w:eastAsia="仿宋" w:cs="仿宋"/>
          <w:color w:val="000000" w:themeColor="text1"/>
          <w:sz w:val="32"/>
          <w:szCs w:val="32"/>
        </w:rPr>
        <w:t>活动主要内容为三明红色文化故事剧本征集。参赛者在不篡改历史的前提下对故事进行合理加工、润色与改编。</w:t>
      </w:r>
    </w:p>
    <w:p>
      <w:pPr>
        <w:widowControl/>
        <w:spacing w:line="540" w:lineRule="exact"/>
        <w:ind w:firstLine="640" w:firstLineChars="200"/>
        <w:jc w:val="left"/>
        <w:rPr>
          <w:rFonts w:ascii="仿宋" w:hAnsi="仿宋" w:eastAsia="仿宋" w:cs="仿宋"/>
          <w:bCs/>
          <w:color w:val="000000" w:themeColor="text1"/>
          <w:kern w:val="0"/>
          <w:sz w:val="32"/>
          <w:szCs w:val="32"/>
        </w:rPr>
      </w:pPr>
      <w:r>
        <w:rPr>
          <w:rFonts w:hint="eastAsia" w:ascii="仿宋" w:hAnsi="仿宋" w:eastAsia="仿宋" w:cs="仿宋"/>
          <w:color w:val="000000" w:themeColor="text1"/>
          <w:sz w:val="32"/>
          <w:szCs w:val="32"/>
        </w:rPr>
        <w:t>3.</w:t>
      </w:r>
      <w:r>
        <w:rPr>
          <w:rFonts w:hint="eastAsia" w:ascii="仿宋" w:hAnsi="仿宋" w:eastAsia="仿宋" w:cs="仿宋"/>
          <w:bCs/>
          <w:color w:val="000000" w:themeColor="text1"/>
          <w:kern w:val="0"/>
          <w:sz w:val="32"/>
          <w:szCs w:val="32"/>
        </w:rPr>
        <w:t>本次</w:t>
      </w:r>
      <w:r>
        <w:rPr>
          <w:rFonts w:ascii="仿宋" w:hAnsi="仿宋" w:eastAsia="仿宋" w:cs="仿宋"/>
          <w:bCs/>
          <w:color w:val="000000" w:themeColor="text1"/>
          <w:kern w:val="0"/>
          <w:sz w:val="32"/>
          <w:szCs w:val="32"/>
        </w:rPr>
        <w:t>活动中</w:t>
      </w:r>
      <w:r>
        <w:rPr>
          <w:rFonts w:hint="eastAsia" w:ascii="仿宋" w:hAnsi="仿宋" w:eastAsia="仿宋" w:cs="仿宋"/>
          <w:bCs/>
          <w:color w:val="000000" w:themeColor="text1"/>
          <w:kern w:val="0"/>
          <w:sz w:val="32"/>
          <w:szCs w:val="32"/>
        </w:rPr>
        <w:t>所</w:t>
      </w:r>
      <w:r>
        <w:rPr>
          <w:rFonts w:ascii="仿宋" w:hAnsi="仿宋" w:eastAsia="仿宋" w:cs="仿宋"/>
          <w:bCs/>
          <w:color w:val="000000" w:themeColor="text1"/>
          <w:kern w:val="0"/>
          <w:sz w:val="32"/>
          <w:szCs w:val="32"/>
        </w:rPr>
        <w:t>产生优秀作品的作者</w:t>
      </w:r>
      <w:r>
        <w:rPr>
          <w:rFonts w:hint="eastAsia" w:ascii="仿宋" w:hAnsi="仿宋" w:eastAsia="仿宋" w:cs="仿宋"/>
          <w:bCs/>
          <w:color w:val="000000" w:themeColor="text1"/>
          <w:kern w:val="0"/>
          <w:sz w:val="32"/>
          <w:szCs w:val="32"/>
        </w:rPr>
        <w:t>将作为校</w:t>
      </w:r>
      <w:r>
        <w:rPr>
          <w:rFonts w:ascii="仿宋" w:hAnsi="仿宋" w:eastAsia="仿宋" w:cs="仿宋"/>
          <w:bCs/>
          <w:color w:val="000000" w:themeColor="text1"/>
          <w:kern w:val="0"/>
          <w:sz w:val="32"/>
          <w:szCs w:val="32"/>
        </w:rPr>
        <w:t>大学生艺术团</w:t>
      </w:r>
      <w:r>
        <w:rPr>
          <w:rFonts w:hint="eastAsia" w:ascii="仿宋" w:hAnsi="仿宋" w:eastAsia="仿宋" w:cs="仿宋"/>
          <w:bCs/>
          <w:color w:val="000000" w:themeColor="text1"/>
          <w:kern w:val="0"/>
          <w:sz w:val="32"/>
          <w:szCs w:val="32"/>
        </w:rPr>
        <w:t>长期编剧艺术培养对象。获奖红色</w:t>
      </w:r>
      <w:r>
        <w:rPr>
          <w:rFonts w:ascii="仿宋" w:hAnsi="仿宋" w:eastAsia="仿宋" w:cs="仿宋"/>
          <w:bCs/>
          <w:color w:val="000000" w:themeColor="text1"/>
          <w:kern w:val="0"/>
          <w:sz w:val="32"/>
          <w:szCs w:val="32"/>
        </w:rPr>
        <w:t>剧本</w:t>
      </w:r>
      <w:r>
        <w:rPr>
          <w:rFonts w:hint="eastAsia" w:ascii="仿宋" w:hAnsi="仿宋" w:eastAsia="仿宋" w:cs="仿宋"/>
          <w:bCs/>
          <w:color w:val="000000" w:themeColor="text1"/>
          <w:kern w:val="0"/>
          <w:sz w:val="32"/>
          <w:szCs w:val="32"/>
        </w:rPr>
        <w:t>将有</w:t>
      </w:r>
      <w:r>
        <w:rPr>
          <w:rFonts w:ascii="仿宋" w:hAnsi="仿宋" w:eastAsia="仿宋" w:cs="仿宋"/>
          <w:bCs/>
          <w:color w:val="000000" w:themeColor="text1"/>
          <w:kern w:val="0"/>
          <w:sz w:val="32"/>
          <w:szCs w:val="32"/>
        </w:rPr>
        <w:t>机会改编为</w:t>
      </w:r>
      <w:r>
        <w:rPr>
          <w:rFonts w:hint="eastAsia" w:ascii="仿宋" w:hAnsi="仿宋" w:eastAsia="仿宋" w:cs="仿宋"/>
          <w:bCs/>
          <w:color w:val="000000" w:themeColor="text1"/>
          <w:kern w:val="0"/>
          <w:sz w:val="32"/>
          <w:szCs w:val="32"/>
        </w:rPr>
        <w:t>三明红色微剧，后期</w:t>
      </w:r>
      <w:r>
        <w:rPr>
          <w:rFonts w:ascii="仿宋" w:hAnsi="仿宋" w:eastAsia="仿宋" w:cs="仿宋"/>
          <w:bCs/>
          <w:color w:val="000000" w:themeColor="text1"/>
          <w:kern w:val="0"/>
          <w:sz w:val="32"/>
          <w:szCs w:val="32"/>
        </w:rPr>
        <w:t>将公开招募演员，对剧目进行排练</w:t>
      </w:r>
      <w:r>
        <w:rPr>
          <w:rFonts w:hint="eastAsia" w:ascii="仿宋" w:hAnsi="仿宋" w:eastAsia="仿宋" w:cs="仿宋"/>
          <w:bCs/>
          <w:color w:val="000000" w:themeColor="text1"/>
          <w:kern w:val="0"/>
          <w:sz w:val="32"/>
          <w:szCs w:val="32"/>
        </w:rPr>
        <w:t>，在校园内外进行</w:t>
      </w:r>
      <w:r>
        <w:rPr>
          <w:rFonts w:ascii="仿宋" w:hAnsi="仿宋" w:eastAsia="仿宋" w:cs="仿宋"/>
          <w:bCs/>
          <w:color w:val="000000" w:themeColor="text1"/>
          <w:kern w:val="0"/>
          <w:sz w:val="32"/>
          <w:szCs w:val="32"/>
        </w:rPr>
        <w:t>公演、</w:t>
      </w:r>
      <w:r>
        <w:rPr>
          <w:rFonts w:hint="eastAsia" w:ascii="仿宋" w:hAnsi="仿宋" w:eastAsia="仿宋" w:cs="仿宋"/>
          <w:bCs/>
          <w:color w:val="000000" w:themeColor="text1"/>
          <w:kern w:val="0"/>
          <w:sz w:val="32"/>
          <w:szCs w:val="32"/>
        </w:rPr>
        <w:t>展示。</w:t>
      </w:r>
    </w:p>
    <w:p>
      <w:pPr>
        <w:spacing w:line="540" w:lineRule="exact"/>
        <w:ind w:firstLine="640" w:firstLineChars="200"/>
        <w:jc w:val="left"/>
        <w:rPr>
          <w:rFonts w:ascii="仿宋" w:hAnsi="仿宋" w:eastAsia="仿宋" w:cs="仿宋"/>
          <w:color w:val="000000" w:themeColor="text1"/>
          <w:sz w:val="32"/>
          <w:szCs w:val="32"/>
        </w:rPr>
      </w:pPr>
      <w:r>
        <w:rPr>
          <w:rFonts w:ascii="仿宋" w:hAnsi="仿宋" w:eastAsia="仿宋" w:cs="仿宋"/>
          <w:color w:val="000000" w:themeColor="text1"/>
          <w:sz w:val="32"/>
          <w:szCs w:val="32"/>
        </w:rPr>
        <w:t>4.</w:t>
      </w:r>
      <w:r>
        <w:rPr>
          <w:rFonts w:hint="eastAsia" w:ascii="仿宋" w:hAnsi="仿宋" w:eastAsia="仿宋" w:cs="仿宋"/>
          <w:color w:val="000000" w:themeColor="text1"/>
          <w:sz w:val="32"/>
          <w:szCs w:val="32"/>
        </w:rPr>
        <w:t>各学院</w:t>
      </w:r>
      <w:r>
        <w:rPr>
          <w:rFonts w:ascii="仿宋" w:hAnsi="仿宋" w:eastAsia="仿宋" w:cs="仿宋"/>
          <w:color w:val="000000" w:themeColor="text1"/>
          <w:sz w:val="32"/>
          <w:szCs w:val="32"/>
        </w:rPr>
        <w:t>须</w:t>
      </w:r>
      <w:r>
        <w:rPr>
          <w:rFonts w:hint="eastAsia" w:ascii="仿宋" w:hAnsi="仿宋" w:eastAsia="仿宋" w:cs="仿宋"/>
          <w:color w:val="000000" w:themeColor="text1"/>
          <w:sz w:val="32"/>
          <w:szCs w:val="32"/>
        </w:rPr>
        <w:t>应</w:t>
      </w:r>
      <w:r>
        <w:rPr>
          <w:rFonts w:ascii="仿宋" w:hAnsi="仿宋" w:eastAsia="仿宋" w:cs="仿宋"/>
          <w:color w:val="000000" w:themeColor="text1"/>
          <w:sz w:val="32"/>
          <w:szCs w:val="32"/>
        </w:rPr>
        <w:t>对</w:t>
      </w:r>
      <w:r>
        <w:rPr>
          <w:rFonts w:hint="eastAsia" w:ascii="仿宋" w:hAnsi="仿宋" w:eastAsia="仿宋" w:cs="仿宋"/>
          <w:color w:val="000000" w:themeColor="text1"/>
          <w:sz w:val="32"/>
          <w:szCs w:val="32"/>
        </w:rPr>
        <w:t>本次</w:t>
      </w:r>
      <w:r>
        <w:rPr>
          <w:rFonts w:ascii="仿宋" w:hAnsi="仿宋" w:eastAsia="仿宋" w:cs="仿宋"/>
          <w:color w:val="000000" w:themeColor="text1"/>
          <w:sz w:val="32"/>
          <w:szCs w:val="32"/>
        </w:rPr>
        <w:t>活动进行广泛宣传，</w:t>
      </w:r>
      <w:r>
        <w:rPr>
          <w:rFonts w:hint="eastAsia" w:ascii="仿宋" w:hAnsi="仿宋" w:eastAsia="仿宋" w:cs="仿宋"/>
          <w:color w:val="000000" w:themeColor="text1"/>
          <w:sz w:val="32"/>
          <w:szCs w:val="32"/>
        </w:rPr>
        <w:t>积极动员</w:t>
      </w:r>
      <w:r>
        <w:rPr>
          <w:rFonts w:ascii="仿宋" w:hAnsi="仿宋" w:eastAsia="仿宋" w:cs="仿宋"/>
          <w:color w:val="000000" w:themeColor="text1"/>
          <w:sz w:val="32"/>
          <w:szCs w:val="32"/>
        </w:rPr>
        <w:t>师生</w:t>
      </w:r>
      <w:r>
        <w:rPr>
          <w:rFonts w:hint="eastAsia" w:ascii="仿宋" w:hAnsi="仿宋" w:eastAsia="仿宋" w:cs="仿宋"/>
          <w:color w:val="000000" w:themeColor="text1"/>
          <w:sz w:val="32"/>
          <w:szCs w:val="32"/>
        </w:rPr>
        <w:t>参加</w:t>
      </w:r>
      <w:r>
        <w:rPr>
          <w:rFonts w:ascii="仿宋" w:hAnsi="仿宋" w:eastAsia="仿宋" w:cs="仿宋"/>
          <w:color w:val="000000" w:themeColor="text1"/>
          <w:sz w:val="32"/>
          <w:szCs w:val="32"/>
        </w:rPr>
        <w:t>活动。</w:t>
      </w:r>
      <w:r>
        <w:rPr>
          <w:rFonts w:hint="eastAsia" w:ascii="仿宋" w:hAnsi="仿宋" w:eastAsia="仿宋" w:cs="仿宋"/>
          <w:color w:val="000000" w:themeColor="text1"/>
          <w:sz w:val="32"/>
          <w:szCs w:val="32"/>
        </w:rPr>
        <w:t>并于在12月10日</w:t>
      </w:r>
      <w:r>
        <w:rPr>
          <w:rFonts w:ascii="仿宋" w:hAnsi="仿宋" w:eastAsia="仿宋" w:cs="仿宋"/>
          <w:color w:val="000000" w:themeColor="text1"/>
          <w:sz w:val="32"/>
          <w:szCs w:val="32"/>
        </w:rPr>
        <w:t>前</w:t>
      </w:r>
      <w:r>
        <w:rPr>
          <w:rFonts w:hint="eastAsia" w:ascii="仿宋" w:hAnsi="仿宋" w:eastAsia="仿宋" w:cs="仿宋"/>
          <w:color w:val="000000" w:themeColor="text1"/>
          <w:sz w:val="32"/>
          <w:szCs w:val="32"/>
        </w:rPr>
        <w:t>将</w:t>
      </w:r>
      <w:r>
        <w:rPr>
          <w:rFonts w:ascii="仿宋" w:hAnsi="仿宋" w:eastAsia="仿宋" w:cs="仿宋"/>
          <w:color w:val="000000" w:themeColor="text1"/>
          <w:sz w:val="32"/>
          <w:szCs w:val="32"/>
        </w:rPr>
        <w:t>参赛作品和报名信息提交，提交数不少于3</w:t>
      </w:r>
      <w:r>
        <w:rPr>
          <w:rFonts w:hint="eastAsia" w:ascii="仿宋" w:hAnsi="仿宋" w:eastAsia="仿宋" w:cs="仿宋"/>
          <w:color w:val="000000" w:themeColor="text1"/>
          <w:sz w:val="32"/>
          <w:szCs w:val="32"/>
        </w:rPr>
        <w:t>篇。</w:t>
      </w:r>
    </w:p>
    <w:p>
      <w:pPr>
        <w:widowControl/>
        <w:spacing w:line="540" w:lineRule="exact"/>
        <w:ind w:firstLine="640" w:firstLineChars="200"/>
        <w:jc w:val="left"/>
        <w:rPr>
          <w:rFonts w:ascii="黑体" w:hAnsi="黑体" w:eastAsia="黑体" w:cs="仿宋"/>
          <w:color w:val="000000" w:themeColor="text1"/>
          <w:sz w:val="32"/>
          <w:szCs w:val="32"/>
        </w:rPr>
      </w:pPr>
      <w:r>
        <w:rPr>
          <w:rFonts w:hint="eastAsia" w:ascii="黑体" w:hAnsi="黑体" w:eastAsia="黑体" w:cs="仿宋"/>
          <w:color w:val="000000" w:themeColor="text1"/>
          <w:sz w:val="32"/>
          <w:szCs w:val="32"/>
        </w:rPr>
        <w:t>六</w:t>
      </w:r>
      <w:r>
        <w:rPr>
          <w:rFonts w:ascii="黑体" w:hAnsi="黑体" w:eastAsia="黑体" w:cs="仿宋"/>
          <w:color w:val="000000" w:themeColor="text1"/>
          <w:sz w:val="32"/>
          <w:szCs w:val="32"/>
        </w:rPr>
        <w:t>、活动奖项设置</w:t>
      </w:r>
    </w:p>
    <w:p>
      <w:pPr>
        <w:widowControl/>
        <w:spacing w:line="540" w:lineRule="exact"/>
        <w:ind w:firstLine="640" w:firstLineChars="200"/>
        <w:rPr>
          <w:rFonts w:ascii="仿宋" w:hAnsi="仿宋" w:eastAsia="仿宋" w:cs="仿宋"/>
          <w:color w:val="000000" w:themeColor="text1"/>
          <w:kern w:val="0"/>
          <w:sz w:val="32"/>
          <w:szCs w:val="32"/>
        </w:rPr>
      </w:pPr>
      <w:r>
        <w:rPr>
          <w:rFonts w:hint="eastAsia" w:ascii="仿宋" w:hAnsi="仿宋" w:eastAsia="仿宋" w:cs="仿宋"/>
          <w:color w:val="000000" w:themeColor="text1"/>
          <w:kern w:val="0"/>
          <w:sz w:val="32"/>
          <w:szCs w:val="32"/>
        </w:rPr>
        <w:t>一等奖1名；</w:t>
      </w:r>
    </w:p>
    <w:p>
      <w:pPr>
        <w:widowControl/>
        <w:spacing w:line="540" w:lineRule="exact"/>
        <w:ind w:firstLine="640" w:firstLineChars="200"/>
        <w:rPr>
          <w:rFonts w:ascii="仿宋" w:hAnsi="仿宋" w:eastAsia="仿宋" w:cs="仿宋"/>
          <w:color w:val="000000" w:themeColor="text1"/>
          <w:kern w:val="0"/>
          <w:sz w:val="32"/>
          <w:szCs w:val="32"/>
        </w:rPr>
      </w:pPr>
      <w:r>
        <w:rPr>
          <w:rFonts w:hint="eastAsia" w:ascii="仿宋" w:hAnsi="仿宋" w:eastAsia="仿宋" w:cs="仿宋"/>
          <w:color w:val="000000" w:themeColor="text1"/>
          <w:kern w:val="0"/>
          <w:sz w:val="32"/>
          <w:szCs w:val="32"/>
        </w:rPr>
        <w:t>二等奖2名；</w:t>
      </w:r>
    </w:p>
    <w:p>
      <w:pPr>
        <w:widowControl/>
        <w:spacing w:line="540" w:lineRule="exact"/>
        <w:ind w:firstLine="640" w:firstLineChars="200"/>
        <w:rPr>
          <w:rFonts w:ascii="仿宋" w:hAnsi="仿宋" w:eastAsia="仿宋" w:cs="仿宋"/>
          <w:color w:val="000000" w:themeColor="text1"/>
          <w:kern w:val="0"/>
          <w:sz w:val="32"/>
          <w:szCs w:val="32"/>
        </w:rPr>
      </w:pPr>
      <w:r>
        <w:rPr>
          <w:rFonts w:hint="eastAsia" w:ascii="仿宋" w:hAnsi="仿宋" w:eastAsia="仿宋" w:cs="仿宋"/>
          <w:color w:val="000000" w:themeColor="text1"/>
          <w:kern w:val="0"/>
          <w:sz w:val="32"/>
          <w:szCs w:val="32"/>
        </w:rPr>
        <w:t>三等奖3名；</w:t>
      </w:r>
    </w:p>
    <w:p>
      <w:pPr>
        <w:widowControl/>
        <w:spacing w:line="540" w:lineRule="exact"/>
        <w:ind w:firstLine="640" w:firstLineChars="200"/>
        <w:rPr>
          <w:rFonts w:ascii="仿宋" w:hAnsi="仿宋" w:eastAsia="仿宋" w:cs="仿宋"/>
          <w:color w:val="000000" w:themeColor="text1"/>
          <w:kern w:val="0"/>
          <w:sz w:val="32"/>
          <w:szCs w:val="32"/>
        </w:rPr>
      </w:pPr>
      <w:r>
        <w:rPr>
          <w:rFonts w:hint="eastAsia" w:ascii="仿宋" w:hAnsi="仿宋" w:eastAsia="仿宋" w:cs="仿宋"/>
          <w:color w:val="000000" w:themeColor="text1"/>
          <w:kern w:val="0"/>
          <w:sz w:val="32"/>
          <w:szCs w:val="32"/>
        </w:rPr>
        <w:t>优秀奖</w:t>
      </w:r>
      <w:r>
        <w:rPr>
          <w:rFonts w:ascii="仿宋" w:hAnsi="仿宋" w:eastAsia="仿宋" w:cs="仿宋"/>
          <w:color w:val="000000" w:themeColor="text1"/>
          <w:kern w:val="0"/>
          <w:sz w:val="32"/>
          <w:szCs w:val="32"/>
        </w:rPr>
        <w:t>若干</w:t>
      </w:r>
      <w:r>
        <w:rPr>
          <w:rFonts w:hint="eastAsia" w:ascii="仿宋" w:hAnsi="仿宋" w:eastAsia="仿宋" w:cs="仿宋"/>
          <w:color w:val="000000" w:themeColor="text1"/>
          <w:kern w:val="0"/>
          <w:sz w:val="32"/>
          <w:szCs w:val="32"/>
        </w:rPr>
        <w:t>；</w:t>
      </w:r>
    </w:p>
    <w:p>
      <w:pPr>
        <w:widowControl/>
        <w:spacing w:line="540" w:lineRule="exact"/>
        <w:ind w:firstLine="640" w:firstLineChars="200"/>
        <w:rPr>
          <w:rFonts w:ascii="仿宋" w:hAnsi="仿宋" w:eastAsia="仿宋" w:cs="仿宋"/>
          <w:color w:val="000000" w:themeColor="text1"/>
          <w:kern w:val="0"/>
          <w:sz w:val="32"/>
          <w:szCs w:val="32"/>
        </w:rPr>
      </w:pPr>
      <w:r>
        <w:rPr>
          <w:rFonts w:hint="eastAsia" w:ascii="仿宋" w:hAnsi="仿宋" w:eastAsia="仿宋" w:cs="仿宋"/>
          <w:color w:val="000000" w:themeColor="text1"/>
          <w:kern w:val="0"/>
          <w:sz w:val="32"/>
          <w:szCs w:val="32"/>
        </w:rPr>
        <w:t>最佳</w:t>
      </w:r>
      <w:r>
        <w:rPr>
          <w:rFonts w:ascii="仿宋" w:hAnsi="仿宋" w:eastAsia="仿宋" w:cs="仿宋"/>
          <w:color w:val="000000" w:themeColor="text1"/>
          <w:kern w:val="0"/>
          <w:sz w:val="32"/>
          <w:szCs w:val="32"/>
        </w:rPr>
        <w:t>创意奖</w:t>
      </w:r>
      <w:r>
        <w:rPr>
          <w:rFonts w:hint="eastAsia" w:ascii="仿宋" w:hAnsi="仿宋" w:eastAsia="仿宋" w:cs="仿宋"/>
          <w:color w:val="000000" w:themeColor="text1"/>
          <w:kern w:val="0"/>
          <w:sz w:val="32"/>
          <w:szCs w:val="32"/>
        </w:rPr>
        <w:t>3名</w:t>
      </w:r>
      <w:r>
        <w:rPr>
          <w:rFonts w:ascii="仿宋" w:hAnsi="仿宋" w:eastAsia="仿宋" w:cs="仿宋"/>
          <w:color w:val="000000" w:themeColor="text1"/>
          <w:kern w:val="0"/>
          <w:sz w:val="32"/>
          <w:szCs w:val="32"/>
        </w:rPr>
        <w:t>。</w:t>
      </w:r>
    </w:p>
    <w:p>
      <w:pPr>
        <w:widowControl/>
        <w:spacing w:line="540" w:lineRule="exact"/>
        <w:ind w:firstLine="640" w:firstLineChars="200"/>
        <w:jc w:val="left"/>
        <w:rPr>
          <w:rFonts w:ascii="黑体" w:hAnsi="黑体" w:eastAsia="黑体" w:cs="仿宋"/>
          <w:color w:val="000000" w:themeColor="text1"/>
          <w:sz w:val="32"/>
          <w:szCs w:val="32"/>
        </w:rPr>
      </w:pPr>
      <w:r>
        <w:rPr>
          <w:rFonts w:hint="eastAsia" w:ascii="黑体" w:hAnsi="黑体" w:eastAsia="黑体" w:cs="仿宋"/>
          <w:color w:val="000000" w:themeColor="text1"/>
          <w:sz w:val="32"/>
          <w:szCs w:val="32"/>
        </w:rPr>
        <w:t>七</w:t>
      </w:r>
      <w:r>
        <w:rPr>
          <w:rFonts w:ascii="黑体" w:hAnsi="黑体" w:eastAsia="黑体" w:cs="仿宋"/>
          <w:color w:val="000000" w:themeColor="text1"/>
          <w:sz w:val="32"/>
          <w:szCs w:val="32"/>
        </w:rPr>
        <w:t>、联系</w:t>
      </w:r>
      <w:r>
        <w:rPr>
          <w:rFonts w:hint="eastAsia" w:ascii="黑体" w:hAnsi="黑体" w:eastAsia="黑体" w:cs="仿宋"/>
          <w:color w:val="000000" w:themeColor="text1"/>
          <w:sz w:val="32"/>
          <w:szCs w:val="32"/>
        </w:rPr>
        <w:t>方式</w:t>
      </w:r>
    </w:p>
    <w:p>
      <w:pPr>
        <w:widowControl/>
        <w:spacing w:line="540" w:lineRule="exact"/>
        <w:ind w:firstLine="640" w:firstLineChars="200"/>
        <w:jc w:val="left"/>
        <w:rPr>
          <w:rFonts w:ascii="仿宋" w:hAnsi="仿宋" w:eastAsia="仿宋" w:cs="仿宋"/>
          <w:color w:val="000000" w:themeColor="text1"/>
          <w:kern w:val="0"/>
          <w:sz w:val="32"/>
          <w:szCs w:val="32"/>
        </w:rPr>
      </w:pPr>
      <w:r>
        <w:rPr>
          <w:rFonts w:hint="eastAsia" w:ascii="仿宋" w:hAnsi="仿宋" w:eastAsia="仿宋" w:cs="仿宋"/>
          <w:color w:val="000000" w:themeColor="text1"/>
          <w:kern w:val="0"/>
          <w:sz w:val="32"/>
          <w:szCs w:val="32"/>
        </w:rPr>
        <w:t>校</w:t>
      </w:r>
      <w:r>
        <w:rPr>
          <w:rFonts w:ascii="仿宋" w:hAnsi="仿宋" w:eastAsia="仿宋" w:cs="仿宋"/>
          <w:color w:val="000000" w:themeColor="text1"/>
          <w:kern w:val="0"/>
          <w:sz w:val="32"/>
          <w:szCs w:val="32"/>
        </w:rPr>
        <w:t>易班学生工作站：</w:t>
      </w:r>
      <w:r>
        <w:rPr>
          <w:rFonts w:hint="eastAsia" w:ascii="仿宋" w:hAnsi="仿宋" w:eastAsia="仿宋" w:cs="仿宋"/>
          <w:color w:val="000000" w:themeColor="text1"/>
          <w:kern w:val="0"/>
          <w:sz w:val="32"/>
          <w:szCs w:val="32"/>
        </w:rPr>
        <w:t>陈  芳</w:t>
      </w:r>
      <w:r>
        <w:rPr>
          <w:rFonts w:ascii="仿宋" w:hAnsi="仿宋" w:eastAsia="仿宋" w:cs="仿宋"/>
          <w:color w:val="000000" w:themeColor="text1"/>
          <w:kern w:val="0"/>
          <w:sz w:val="32"/>
          <w:szCs w:val="32"/>
        </w:rPr>
        <w:t>15060858938</w:t>
      </w:r>
    </w:p>
    <w:p>
      <w:pPr>
        <w:widowControl/>
        <w:spacing w:line="540" w:lineRule="exact"/>
        <w:ind w:firstLine="640" w:firstLineChars="200"/>
        <w:jc w:val="left"/>
        <w:rPr>
          <w:rFonts w:ascii="仿宋" w:hAnsi="仿宋" w:eastAsia="仿宋" w:cs="仿宋"/>
          <w:color w:val="000000" w:themeColor="text1"/>
          <w:kern w:val="0"/>
          <w:sz w:val="32"/>
          <w:szCs w:val="32"/>
        </w:rPr>
      </w:pPr>
      <w:r>
        <w:rPr>
          <w:rFonts w:hint="eastAsia" w:ascii="仿宋" w:hAnsi="仿宋" w:eastAsia="仿宋" w:cs="仿宋"/>
          <w:color w:val="000000" w:themeColor="text1"/>
          <w:sz w:val="32"/>
          <w:szCs w:val="32"/>
        </w:rPr>
        <w:t>HTO初创团队：</w:t>
      </w:r>
      <w:r>
        <w:rPr>
          <w:rFonts w:hint="eastAsia" w:ascii="仿宋" w:hAnsi="仿宋" w:eastAsia="仿宋" w:cs="仿宋"/>
          <w:color w:val="000000" w:themeColor="text1"/>
          <w:kern w:val="0"/>
          <w:sz w:val="32"/>
          <w:szCs w:val="32"/>
        </w:rPr>
        <w:t>余秀文</w:t>
      </w:r>
      <w:r>
        <w:rPr>
          <w:rFonts w:ascii="仿宋" w:hAnsi="仿宋" w:eastAsia="仿宋" w:cs="仿宋"/>
          <w:color w:val="000000" w:themeColor="text1"/>
          <w:kern w:val="0"/>
          <w:sz w:val="32"/>
          <w:szCs w:val="32"/>
        </w:rPr>
        <w:t>13033723328</w:t>
      </w:r>
    </w:p>
    <w:p>
      <w:pPr>
        <w:spacing w:line="540" w:lineRule="exact"/>
        <w:ind w:firstLine="640" w:firstLineChars="200"/>
        <w:rPr>
          <w:rFonts w:ascii="仿宋" w:hAnsi="仿宋" w:eastAsia="仿宋" w:cs="仿宋"/>
          <w:color w:val="000000" w:themeColor="text1"/>
          <w:kern w:val="0"/>
          <w:sz w:val="32"/>
          <w:szCs w:val="32"/>
        </w:rPr>
      </w:pPr>
      <w:r>
        <w:rPr>
          <w:rFonts w:hint="eastAsia" w:ascii="仿宋" w:hAnsi="仿宋" w:eastAsia="仿宋" w:cs="仿宋"/>
          <w:color w:val="000000" w:themeColor="text1"/>
          <w:kern w:val="0"/>
          <w:sz w:val="32"/>
          <w:szCs w:val="32"/>
        </w:rPr>
        <w:t>附件：1.易班优课（YOOC）操作指南</w:t>
      </w:r>
    </w:p>
    <w:p>
      <w:pPr>
        <w:spacing w:line="540" w:lineRule="exact"/>
        <w:ind w:firstLine="1728" w:firstLineChars="600"/>
        <w:rPr>
          <w:rFonts w:ascii="仿宋" w:hAnsi="仿宋" w:eastAsia="仿宋" w:cs="仿宋"/>
          <w:color w:val="000000" w:themeColor="text1"/>
          <w:w w:val="90"/>
          <w:kern w:val="0"/>
          <w:sz w:val="32"/>
          <w:szCs w:val="32"/>
        </w:rPr>
      </w:pPr>
      <w:r>
        <w:rPr>
          <w:rFonts w:hint="eastAsia" w:ascii="仿宋" w:hAnsi="仿宋" w:eastAsia="仿宋" w:cs="仿宋"/>
          <w:color w:val="000000" w:themeColor="text1"/>
          <w:w w:val="90"/>
          <w:kern w:val="0"/>
          <w:sz w:val="32"/>
          <w:szCs w:val="32"/>
        </w:rPr>
        <w:t>2.三明学院红色文化故事剧本征集比赛报名汇总表</w:t>
      </w:r>
    </w:p>
    <w:p>
      <w:pPr>
        <w:widowControl/>
        <w:jc w:val="left"/>
        <w:rPr>
          <w:rFonts w:ascii="仿宋" w:hAnsi="仿宋" w:eastAsia="仿宋" w:cs="仿宋"/>
          <w:color w:val="000000" w:themeColor="text1"/>
          <w:kern w:val="0"/>
          <w:sz w:val="32"/>
          <w:szCs w:val="32"/>
        </w:rPr>
      </w:pPr>
      <w:r>
        <w:rPr>
          <w:rFonts w:hint="eastAsia" w:ascii="仿宋" w:hAnsi="仿宋" w:eastAsia="仿宋" w:cs="仿宋"/>
          <w:color w:val="000000" w:themeColor="text1"/>
          <w:kern w:val="0"/>
          <w:sz w:val="32"/>
          <w:szCs w:val="32"/>
        </w:rPr>
        <w:t>附件1：</w:t>
      </w:r>
    </w:p>
    <w:p>
      <w:pPr>
        <w:widowControl/>
        <w:jc w:val="center"/>
        <w:rPr>
          <w:rFonts w:ascii="方正小标宋_GBK" w:hAnsi="黑体" w:eastAsia="方正小标宋_GBK" w:cs="黑体"/>
          <w:sz w:val="32"/>
          <w:szCs w:val="32"/>
        </w:rPr>
      </w:pPr>
      <w:r>
        <w:rPr>
          <w:rFonts w:hint="eastAsia" w:ascii="方正小标宋_GBK" w:hAnsi="黑体" w:eastAsia="方正小标宋_GBK" w:cs="黑体"/>
          <w:sz w:val="32"/>
          <w:szCs w:val="32"/>
        </w:rPr>
        <w:t>易班优课（YOOC）操作指南</w:t>
      </w:r>
    </w:p>
    <w:p>
      <w:pPr>
        <w:ind w:firstLine="560" w:firstLineChars="200"/>
        <w:jc w:val="left"/>
        <w:rPr>
          <w:rFonts w:ascii="仿宋" w:hAnsi="仿宋" w:eastAsia="仿宋" w:cs="仿宋"/>
          <w:sz w:val="28"/>
          <w:szCs w:val="28"/>
        </w:rPr>
      </w:pPr>
      <w:r>
        <w:rPr>
          <w:rFonts w:hint="eastAsia" w:ascii="仿宋" w:hAnsi="仿宋" w:eastAsia="仿宋" w:cs="仿宋"/>
          <w:sz w:val="28"/>
          <w:szCs w:val="28"/>
        </w:rPr>
        <w:t>运用易班优课（YOOC）开展</w:t>
      </w:r>
      <w:r>
        <w:rPr>
          <w:rFonts w:ascii="仿宋" w:hAnsi="仿宋" w:eastAsia="仿宋" w:cs="仿宋"/>
          <w:color w:val="000000" w:themeColor="text1"/>
          <w:spacing w:val="10"/>
          <w:sz w:val="28"/>
          <w:szCs w:val="28"/>
          <w:shd w:val="clear" w:color="auto" w:fill="FEFEFE"/>
        </w:rPr>
        <w:t>“</w:t>
      </w:r>
      <w:r>
        <w:rPr>
          <w:rFonts w:hint="eastAsia" w:ascii="仿宋" w:hAnsi="仿宋" w:eastAsia="仿宋" w:cs="仿宋"/>
          <w:color w:val="000000" w:themeColor="text1"/>
          <w:spacing w:val="10"/>
          <w:sz w:val="28"/>
          <w:szCs w:val="28"/>
          <w:shd w:val="clear" w:color="auto" w:fill="FEFEFE"/>
        </w:rPr>
        <w:t>微爱红行，传颂三明故事</w:t>
      </w:r>
      <w:r>
        <w:rPr>
          <w:rFonts w:ascii="仿宋" w:hAnsi="仿宋" w:eastAsia="仿宋" w:cs="仿宋"/>
          <w:color w:val="000000" w:themeColor="text1"/>
          <w:spacing w:val="10"/>
          <w:sz w:val="28"/>
          <w:szCs w:val="28"/>
          <w:shd w:val="clear" w:color="auto" w:fill="FEFEFE"/>
        </w:rPr>
        <w:t>”</w:t>
      </w:r>
      <w:r>
        <w:rPr>
          <w:rFonts w:hint="eastAsia" w:ascii="仿宋" w:hAnsi="仿宋" w:eastAsia="仿宋" w:cs="仿宋"/>
          <w:sz w:val="28"/>
          <w:szCs w:val="28"/>
        </w:rPr>
        <w:t>主题征文活动。</w:t>
      </w:r>
    </w:p>
    <w:p>
      <w:pPr>
        <w:ind w:firstLine="560" w:firstLineChars="200"/>
        <w:jc w:val="left"/>
        <w:rPr>
          <w:rFonts w:ascii="仿宋" w:hAnsi="仿宋" w:eastAsia="仿宋" w:cs="仿宋"/>
          <w:sz w:val="28"/>
          <w:szCs w:val="28"/>
        </w:rPr>
      </w:pPr>
      <w:r>
        <w:rPr>
          <w:rFonts w:hint="eastAsia" w:ascii="仿宋" w:hAnsi="仿宋" w:eastAsia="仿宋" w:cs="仿宋"/>
          <w:sz w:val="28"/>
          <w:szCs w:val="28"/>
        </w:rPr>
        <w:t>1.参加活动的师生打开网页版易班优课（https://www.yooc.me），用实名认证的易班账号登录。</w:t>
      </w:r>
    </w:p>
    <w:p>
      <w:pPr>
        <w:jc w:val="left"/>
      </w:pPr>
      <w:r>
        <w:drawing>
          <wp:inline distT="0" distB="0" distL="0" distR="0">
            <wp:extent cx="5267325" cy="281940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 cstate="print">
                      <a:extLst>
                        <a:ext uri="{28A0092B-C50C-407E-A947-70E740481C1C}">
                          <a14:useLocalDpi xmlns:a14="http://schemas.microsoft.com/office/drawing/2010/main" val="0"/>
                        </a:ext>
                      </a:extLst>
                    </a:blip>
                    <a:srcRect t="4823"/>
                    <a:stretch>
                      <a:fillRect/>
                    </a:stretch>
                  </pic:blipFill>
                  <pic:spPr>
                    <a:xfrm>
                      <a:off x="0" y="0"/>
                      <a:ext cx="5267325" cy="2819400"/>
                    </a:xfrm>
                    <a:prstGeom prst="rect">
                      <a:avLst/>
                    </a:prstGeom>
                    <a:noFill/>
                    <a:ln>
                      <a:noFill/>
                    </a:ln>
                  </pic:spPr>
                </pic:pic>
              </a:graphicData>
            </a:graphic>
          </wp:inline>
        </w:drawing>
      </w:r>
    </w:p>
    <w:p>
      <w:pPr>
        <w:ind w:firstLine="560" w:firstLineChars="200"/>
        <w:jc w:val="left"/>
        <w:rPr>
          <w:rFonts w:ascii="仿宋" w:hAnsi="仿宋" w:eastAsia="仿宋" w:cs="仿宋"/>
          <w:sz w:val="28"/>
          <w:szCs w:val="28"/>
        </w:rPr>
      </w:pPr>
      <w:r>
        <w:rPr>
          <w:rFonts w:hint="eastAsia" w:ascii="仿宋" w:hAnsi="仿宋" w:eastAsia="仿宋" w:cs="仿宋"/>
          <w:sz w:val="28"/>
          <w:szCs w:val="28"/>
        </w:rPr>
        <w:t>2.点击“我的课群”即可看到“2019年校园文化活动（三明学院）”课群。</w:t>
      </w:r>
    </w:p>
    <w:p>
      <w:pPr>
        <w:jc w:val="left"/>
      </w:pPr>
    </w:p>
    <w:p>
      <w:pPr>
        <w:jc w:val="left"/>
      </w:pPr>
      <w:r>
        <w:drawing>
          <wp:inline distT="0" distB="0" distL="0" distR="0">
            <wp:extent cx="5267325" cy="2838450"/>
            <wp:effectExtent l="0" t="0" r="3175"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5" cstate="print">
                      <a:extLst>
                        <a:ext uri="{28A0092B-C50C-407E-A947-70E740481C1C}">
                          <a14:useLocalDpi xmlns:a14="http://schemas.microsoft.com/office/drawing/2010/main" val="0"/>
                        </a:ext>
                      </a:extLst>
                    </a:blip>
                    <a:srcRect t="4180"/>
                    <a:stretch>
                      <a:fillRect/>
                    </a:stretch>
                  </pic:blipFill>
                  <pic:spPr>
                    <a:xfrm>
                      <a:off x="0" y="0"/>
                      <a:ext cx="5267325" cy="2838450"/>
                    </a:xfrm>
                    <a:prstGeom prst="rect">
                      <a:avLst/>
                    </a:prstGeom>
                    <a:noFill/>
                    <a:ln>
                      <a:noFill/>
                    </a:ln>
                  </pic:spPr>
                </pic:pic>
              </a:graphicData>
            </a:graphic>
          </wp:inline>
        </w:drawing>
      </w:r>
    </w:p>
    <w:p>
      <w:pPr>
        <w:jc w:val="left"/>
      </w:pPr>
      <w:r>
        <w:drawing>
          <wp:inline distT="0" distB="0" distL="0" distR="0">
            <wp:extent cx="5267325" cy="284797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cstate="print">
                      <a:extLst>
                        <a:ext uri="{28A0092B-C50C-407E-A947-70E740481C1C}">
                          <a14:useLocalDpi xmlns:a14="http://schemas.microsoft.com/office/drawing/2010/main" val="0"/>
                        </a:ext>
                      </a:extLst>
                    </a:blip>
                    <a:srcRect t="3859"/>
                    <a:stretch>
                      <a:fillRect/>
                    </a:stretch>
                  </pic:blipFill>
                  <pic:spPr>
                    <a:xfrm>
                      <a:off x="0" y="0"/>
                      <a:ext cx="5267325" cy="2847975"/>
                    </a:xfrm>
                    <a:prstGeom prst="rect">
                      <a:avLst/>
                    </a:prstGeom>
                    <a:noFill/>
                    <a:ln>
                      <a:noFill/>
                    </a:ln>
                  </pic:spPr>
                </pic:pic>
              </a:graphicData>
            </a:graphic>
          </wp:inline>
        </w:drawing>
      </w:r>
    </w:p>
    <w:p>
      <w:pPr>
        <w:ind w:firstLine="560" w:firstLineChars="200"/>
        <w:jc w:val="left"/>
        <w:rPr>
          <w:rFonts w:ascii="仿宋" w:hAnsi="仿宋" w:eastAsia="仿宋" w:cs="仿宋"/>
          <w:sz w:val="28"/>
          <w:szCs w:val="28"/>
        </w:rPr>
      </w:pPr>
      <w:r>
        <w:rPr>
          <w:rFonts w:hint="eastAsia" w:ascii="仿宋" w:hAnsi="仿宋" w:eastAsia="仿宋" w:cs="仿宋"/>
          <w:sz w:val="28"/>
          <w:szCs w:val="28"/>
        </w:rPr>
        <w:t>3.如未看到“2019年校园文化活动（三明学院）”课群，点击”添加课群，输入课程邀请码MAA66BRR，即可添加课群。</w:t>
      </w:r>
    </w:p>
    <w:p>
      <w:pPr>
        <w:jc w:val="left"/>
      </w:pPr>
      <w:r>
        <w:drawing>
          <wp:inline distT="0" distB="0" distL="0" distR="0">
            <wp:extent cx="5267325" cy="2962275"/>
            <wp:effectExtent l="0" t="0" r="317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67325" cy="2962275"/>
                    </a:xfrm>
                    <a:prstGeom prst="rect">
                      <a:avLst/>
                    </a:prstGeom>
                    <a:noFill/>
                    <a:ln>
                      <a:noFill/>
                    </a:ln>
                  </pic:spPr>
                </pic:pic>
              </a:graphicData>
            </a:graphic>
          </wp:inline>
        </w:drawing>
      </w:r>
    </w:p>
    <w:p>
      <w:pPr>
        <w:widowControl/>
        <w:ind w:firstLine="560" w:firstLineChars="200"/>
        <w:jc w:val="left"/>
        <w:rPr>
          <w:rFonts w:ascii="仿宋" w:hAnsi="仿宋" w:eastAsia="仿宋" w:cs="仿宋"/>
          <w:sz w:val="28"/>
          <w:szCs w:val="28"/>
        </w:rPr>
      </w:pPr>
      <w:r>
        <w:rPr>
          <w:rFonts w:hint="eastAsia" w:ascii="仿宋" w:hAnsi="仿宋" w:eastAsia="仿宋" w:cs="仿宋"/>
          <w:sz w:val="28"/>
          <w:szCs w:val="28"/>
        </w:rPr>
        <w:t>4.添加完课群后，点击课群名称进入课群，点击“在线作业”，即可看到活动</w:t>
      </w:r>
      <w:r>
        <w:fldChar w:fldCharType="begin"/>
      </w:r>
      <w:r>
        <w:instrText xml:space="preserve"> HYPERLINK "https://www.yooc.me/group/42090/homework/33793/detail" </w:instrText>
      </w:r>
      <w:r>
        <w:fldChar w:fldCharType="separate"/>
      </w:r>
      <w:r>
        <w:rPr>
          <w:rFonts w:hint="eastAsia" w:ascii="仿宋" w:hAnsi="仿宋" w:eastAsia="仿宋" w:cs="仿宋"/>
          <w:sz w:val="28"/>
          <w:szCs w:val="28"/>
        </w:rPr>
        <w:t>“‘微爱红行’辑——三明红色故事剧本征集”主题征文活动。</w:t>
      </w:r>
      <w:r>
        <w:rPr>
          <w:rFonts w:hint="eastAsia" w:ascii="仿宋" w:hAnsi="仿宋" w:eastAsia="仿宋" w:cs="仿宋"/>
          <w:sz w:val="28"/>
          <w:szCs w:val="28"/>
        </w:rPr>
        <w:fldChar w:fldCharType="end"/>
      </w:r>
    </w:p>
    <w:p>
      <w:pPr>
        <w:widowControl/>
        <w:jc w:val="left"/>
      </w:pPr>
      <w:r>
        <w:drawing>
          <wp:inline distT="0" distB="0" distL="114300" distR="114300">
            <wp:extent cx="5266690" cy="2279650"/>
            <wp:effectExtent l="0" t="0" r="3810" b="635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7"/>
                    <a:stretch>
                      <a:fillRect/>
                    </a:stretch>
                  </pic:blipFill>
                  <pic:spPr>
                    <a:xfrm>
                      <a:off x="0" y="0"/>
                      <a:ext cx="5266690" cy="2279650"/>
                    </a:xfrm>
                    <a:prstGeom prst="rect">
                      <a:avLst/>
                    </a:prstGeom>
                    <a:noFill/>
                    <a:ln>
                      <a:noFill/>
                    </a:ln>
                  </pic:spPr>
                </pic:pic>
              </a:graphicData>
            </a:graphic>
          </wp:inline>
        </w:drawing>
      </w:r>
    </w:p>
    <w:p>
      <w:pPr>
        <w:widowControl/>
        <w:tabs>
          <w:tab w:val="left" w:pos="312"/>
        </w:tabs>
        <w:ind w:firstLine="560" w:firstLineChars="200"/>
        <w:jc w:val="left"/>
        <w:rPr>
          <w:rFonts w:ascii="仿宋" w:hAnsi="仿宋" w:eastAsia="仿宋" w:cs="仿宋"/>
          <w:sz w:val="28"/>
          <w:szCs w:val="28"/>
        </w:rPr>
      </w:pPr>
      <w:r>
        <w:rPr>
          <w:rFonts w:ascii="仿宋" w:hAnsi="仿宋" w:eastAsia="仿宋" w:cs="仿宋"/>
          <w:sz w:val="28"/>
          <w:szCs w:val="28"/>
        </w:rPr>
        <w:t>5.</w:t>
      </w:r>
      <w:r>
        <w:rPr>
          <w:rFonts w:hint="eastAsia" w:ascii="仿宋" w:hAnsi="仿宋" w:eastAsia="仿宋" w:cs="仿宋"/>
          <w:sz w:val="28"/>
          <w:szCs w:val="28"/>
        </w:rPr>
        <w:t>点击“进入作业”，将</w:t>
      </w:r>
      <w:r>
        <w:rPr>
          <w:rFonts w:ascii="仿宋" w:hAnsi="仿宋" w:eastAsia="仿宋" w:cs="仿宋"/>
          <w:color w:val="000000" w:themeColor="text1"/>
          <w:spacing w:val="10"/>
          <w:sz w:val="28"/>
          <w:szCs w:val="28"/>
          <w:shd w:val="clear" w:color="auto" w:fill="FEFEFE"/>
        </w:rPr>
        <w:t>“</w:t>
      </w:r>
      <w:r>
        <w:rPr>
          <w:rFonts w:hint="eastAsia" w:ascii="仿宋" w:hAnsi="仿宋" w:eastAsia="仿宋" w:cs="仿宋"/>
          <w:color w:val="000000" w:themeColor="text1"/>
          <w:spacing w:val="10"/>
          <w:sz w:val="28"/>
          <w:szCs w:val="28"/>
          <w:shd w:val="clear" w:color="auto" w:fill="FEFEFE"/>
        </w:rPr>
        <w:t>‘微爱红行’辑——三明红色故事剧本征集</w:t>
      </w:r>
      <w:r>
        <w:rPr>
          <w:rFonts w:ascii="仿宋" w:hAnsi="仿宋" w:eastAsia="仿宋" w:cs="仿宋"/>
          <w:color w:val="000000" w:themeColor="text1"/>
          <w:spacing w:val="10"/>
          <w:sz w:val="28"/>
          <w:szCs w:val="28"/>
          <w:shd w:val="clear" w:color="auto" w:fill="FEFEFE"/>
        </w:rPr>
        <w:t>”</w:t>
      </w:r>
      <w:r>
        <w:rPr>
          <w:rFonts w:hint="eastAsia" w:ascii="仿宋" w:hAnsi="仿宋" w:eastAsia="仿宋" w:cs="仿宋"/>
          <w:color w:val="000000" w:themeColor="text1"/>
          <w:spacing w:val="10"/>
          <w:sz w:val="28"/>
          <w:szCs w:val="28"/>
          <w:shd w:val="clear" w:color="auto" w:fill="FEFEFE"/>
        </w:rPr>
        <w:t>作品</w:t>
      </w:r>
      <w:r>
        <w:rPr>
          <w:rFonts w:hint="eastAsia" w:ascii="仿宋" w:hAnsi="仿宋" w:eastAsia="仿宋" w:cs="仿宋"/>
          <w:sz w:val="28"/>
          <w:szCs w:val="28"/>
        </w:rPr>
        <w:t>编辑到“提交作业”框中，格式要求为不少于</w:t>
      </w:r>
      <w:r>
        <w:rPr>
          <w:rFonts w:ascii="仿宋" w:hAnsi="仿宋" w:eastAsia="仿宋" w:cs="仿宋"/>
          <w:sz w:val="28"/>
          <w:szCs w:val="28"/>
        </w:rPr>
        <w:t>800</w:t>
      </w:r>
      <w:r>
        <w:rPr>
          <w:rFonts w:hint="eastAsia" w:ascii="仿宋" w:hAnsi="仿宋" w:eastAsia="仿宋" w:cs="仿宋"/>
          <w:sz w:val="28"/>
          <w:szCs w:val="28"/>
        </w:rPr>
        <w:t>个字的故事简介，并将剧本的word文档至附件，以“学院+姓名+作品名称”命名。</w:t>
      </w:r>
    </w:p>
    <w:p>
      <w:pPr>
        <w:spacing w:line="540" w:lineRule="exact"/>
        <w:ind w:firstLine="640" w:firstLineChars="200"/>
        <w:rPr>
          <w:rFonts w:ascii="仿宋" w:hAnsi="仿宋" w:eastAsia="仿宋" w:cs="仿宋"/>
          <w:color w:val="000000" w:themeColor="text1"/>
          <w:kern w:val="0"/>
          <w:sz w:val="32"/>
          <w:szCs w:val="32"/>
        </w:rPr>
      </w:pPr>
    </w:p>
    <w:p>
      <w:pPr>
        <w:pStyle w:val="20"/>
        <w:spacing w:line="540" w:lineRule="exact"/>
        <w:jc w:val="both"/>
        <w:rPr>
          <w:rFonts w:ascii="仿宋" w:hAnsi="仿宋" w:eastAsia="仿宋" w:cs="仿宋"/>
          <w:color w:val="000000" w:themeColor="text1"/>
          <w:sz w:val="32"/>
          <w:szCs w:val="32"/>
        </w:rPr>
      </w:pPr>
      <w:bookmarkStart w:id="1" w:name="_Toc10298"/>
      <w:r>
        <w:rPr>
          <w:rFonts w:hint="eastAsia" w:ascii="仿宋" w:hAnsi="仿宋" w:eastAsia="仿宋" w:cs="仿宋"/>
          <w:color w:val="000000" w:themeColor="text1"/>
          <w:sz w:val="32"/>
          <w:szCs w:val="32"/>
        </w:rPr>
        <w:t>附件2：</w:t>
      </w:r>
    </w:p>
    <w:p>
      <w:pPr>
        <w:widowControl/>
        <w:jc w:val="center"/>
        <w:rPr>
          <w:rFonts w:ascii="方正小标宋_GBK" w:hAnsi="黑体" w:eastAsia="方正小标宋_GBK" w:cs="黑体"/>
          <w:sz w:val="32"/>
          <w:szCs w:val="32"/>
        </w:rPr>
      </w:pPr>
      <w:r>
        <w:rPr>
          <w:rFonts w:hint="eastAsia" w:ascii="方正小标宋_GBK" w:hAnsi="黑体" w:eastAsia="方正小标宋_GBK" w:cs="黑体"/>
          <w:sz w:val="32"/>
          <w:szCs w:val="32"/>
        </w:rPr>
        <w:t>三明学院红色文化故事剧本征集比赛报名汇总表</w:t>
      </w:r>
    </w:p>
    <w:tbl>
      <w:tblPr>
        <w:tblStyle w:val="9"/>
        <w:tblW w:w="8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1610"/>
        <w:gridCol w:w="1417"/>
        <w:gridCol w:w="1418"/>
        <w:gridCol w:w="1701"/>
        <w:gridCol w:w="1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088"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序号</w:t>
            </w:r>
          </w:p>
        </w:tc>
        <w:tc>
          <w:tcPr>
            <w:tcW w:w="1610"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专业班级</w:t>
            </w:r>
          </w:p>
        </w:tc>
        <w:tc>
          <w:tcPr>
            <w:tcW w:w="1417"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姓名</w:t>
            </w:r>
          </w:p>
        </w:tc>
        <w:tc>
          <w:tcPr>
            <w:tcW w:w="1418"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学号</w:t>
            </w:r>
          </w:p>
        </w:tc>
        <w:tc>
          <w:tcPr>
            <w:tcW w:w="1701"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联系方式</w:t>
            </w:r>
          </w:p>
        </w:tc>
        <w:tc>
          <w:tcPr>
            <w:tcW w:w="1651"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88" w:type="dxa"/>
            <w:tcBorders>
              <w:top w:val="single" w:color="auto" w:sz="4" w:space="0"/>
              <w:left w:val="single" w:color="auto" w:sz="4" w:space="0"/>
              <w:bottom w:val="single" w:color="auto" w:sz="4" w:space="0"/>
              <w:right w:val="single" w:color="auto" w:sz="4" w:space="0"/>
            </w:tcBorders>
          </w:tcPr>
          <w:p>
            <w:pPr>
              <w:spacing w:line="540" w:lineRule="exact"/>
              <w:jc w:val="center"/>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1</w:t>
            </w:r>
          </w:p>
        </w:tc>
        <w:tc>
          <w:tcPr>
            <w:tcW w:w="1610"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s="仿宋"/>
                <w:color w:val="000000" w:themeColor="text1"/>
                <w:sz w:val="32"/>
                <w:szCs w:val="32"/>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s="仿宋"/>
                <w:color w:val="000000" w:themeColor="text1"/>
                <w:sz w:val="32"/>
                <w:szCs w:val="32"/>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s="仿宋"/>
                <w:color w:val="000000" w:themeColor="text1"/>
                <w:sz w:val="32"/>
                <w:szCs w:val="32"/>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540" w:lineRule="exact"/>
              <w:rPr>
                <w:rFonts w:ascii="仿宋" w:hAnsi="仿宋" w:eastAsia="仿宋" w:cs="仿宋"/>
                <w:color w:val="000000" w:themeColor="text1"/>
                <w:sz w:val="32"/>
                <w:szCs w:val="32"/>
              </w:rPr>
            </w:pPr>
          </w:p>
        </w:tc>
        <w:tc>
          <w:tcPr>
            <w:tcW w:w="1651" w:type="dxa"/>
            <w:tcBorders>
              <w:top w:val="single" w:color="auto" w:sz="4" w:space="0"/>
              <w:left w:val="single" w:color="auto" w:sz="4" w:space="0"/>
              <w:bottom w:val="single" w:color="auto" w:sz="4" w:space="0"/>
              <w:right w:val="single" w:color="auto" w:sz="4" w:space="0"/>
            </w:tcBorders>
            <w:vAlign w:val="center"/>
          </w:tcPr>
          <w:p>
            <w:pPr>
              <w:spacing w:line="540" w:lineRule="exact"/>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88" w:type="dxa"/>
            <w:tcBorders>
              <w:top w:val="single" w:color="auto" w:sz="4" w:space="0"/>
              <w:left w:val="single" w:color="auto" w:sz="4" w:space="0"/>
              <w:bottom w:val="single" w:color="auto" w:sz="4" w:space="0"/>
              <w:right w:val="single" w:color="auto" w:sz="4" w:space="0"/>
            </w:tcBorders>
          </w:tcPr>
          <w:p>
            <w:pPr>
              <w:spacing w:line="540" w:lineRule="exact"/>
              <w:jc w:val="center"/>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2</w:t>
            </w:r>
          </w:p>
        </w:tc>
        <w:tc>
          <w:tcPr>
            <w:tcW w:w="1610"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s="仿宋"/>
                <w:color w:val="000000" w:themeColor="text1"/>
                <w:sz w:val="32"/>
                <w:szCs w:val="32"/>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s="仿宋"/>
                <w:color w:val="000000" w:themeColor="text1"/>
                <w:sz w:val="32"/>
                <w:szCs w:val="32"/>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s="仿宋"/>
                <w:color w:val="000000" w:themeColor="text1"/>
                <w:sz w:val="32"/>
                <w:szCs w:val="32"/>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540" w:lineRule="exact"/>
              <w:rPr>
                <w:rFonts w:ascii="仿宋" w:hAnsi="仿宋" w:eastAsia="仿宋" w:cs="仿宋"/>
                <w:color w:val="000000" w:themeColor="text1"/>
                <w:sz w:val="32"/>
                <w:szCs w:val="32"/>
              </w:rPr>
            </w:pPr>
          </w:p>
        </w:tc>
        <w:tc>
          <w:tcPr>
            <w:tcW w:w="1651" w:type="dxa"/>
            <w:tcBorders>
              <w:top w:val="single" w:color="auto" w:sz="4" w:space="0"/>
              <w:left w:val="single" w:color="auto" w:sz="4" w:space="0"/>
              <w:bottom w:val="single" w:color="auto" w:sz="4" w:space="0"/>
              <w:right w:val="single" w:color="auto" w:sz="4" w:space="0"/>
            </w:tcBorders>
            <w:vAlign w:val="center"/>
          </w:tcPr>
          <w:p>
            <w:pPr>
              <w:spacing w:line="540" w:lineRule="exact"/>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88" w:type="dxa"/>
            <w:tcBorders>
              <w:top w:val="single" w:color="auto" w:sz="4" w:space="0"/>
              <w:left w:val="single" w:color="auto" w:sz="4" w:space="0"/>
              <w:bottom w:val="single" w:color="auto" w:sz="4" w:space="0"/>
              <w:right w:val="single" w:color="auto" w:sz="4" w:space="0"/>
            </w:tcBorders>
          </w:tcPr>
          <w:p>
            <w:pPr>
              <w:spacing w:line="540" w:lineRule="exact"/>
              <w:jc w:val="center"/>
              <w:rPr>
                <w:rFonts w:ascii="宋体" w:hAnsi="宋体" w:cs="宋体"/>
                <w:color w:val="000000" w:themeColor="text1"/>
                <w:sz w:val="32"/>
                <w:szCs w:val="32"/>
              </w:rPr>
            </w:pPr>
            <w:r>
              <w:rPr>
                <w:rFonts w:hint="eastAsia" w:ascii="宋体" w:hAnsi="宋体" w:cs="宋体"/>
                <w:color w:val="000000" w:themeColor="text1"/>
                <w:sz w:val="32"/>
                <w:szCs w:val="32"/>
              </w:rPr>
              <w:t>3</w:t>
            </w:r>
          </w:p>
        </w:tc>
        <w:tc>
          <w:tcPr>
            <w:tcW w:w="1610"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540" w:lineRule="exact"/>
              <w:rPr>
                <w:rFonts w:ascii="仿宋" w:hAnsi="仿宋" w:eastAsia="仿宋"/>
                <w:color w:val="000000" w:themeColor="text1"/>
                <w:sz w:val="32"/>
                <w:szCs w:val="32"/>
              </w:rPr>
            </w:pPr>
          </w:p>
        </w:tc>
        <w:tc>
          <w:tcPr>
            <w:tcW w:w="1651" w:type="dxa"/>
            <w:tcBorders>
              <w:top w:val="single" w:color="auto" w:sz="4" w:space="0"/>
              <w:left w:val="single" w:color="auto" w:sz="4" w:space="0"/>
              <w:bottom w:val="single" w:color="auto" w:sz="4" w:space="0"/>
              <w:right w:val="single" w:color="auto" w:sz="4" w:space="0"/>
            </w:tcBorders>
            <w:vAlign w:val="center"/>
          </w:tcPr>
          <w:p>
            <w:pPr>
              <w:spacing w:line="540" w:lineRule="exact"/>
              <w:rPr>
                <w:rFonts w:ascii="仿宋" w:hAnsi="仿宋"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088" w:type="dxa"/>
            <w:tcBorders>
              <w:top w:val="single" w:color="auto" w:sz="4" w:space="0"/>
              <w:left w:val="single" w:color="auto" w:sz="4" w:space="0"/>
              <w:bottom w:val="single" w:color="auto" w:sz="4" w:space="0"/>
              <w:right w:val="single" w:color="auto" w:sz="4" w:space="0"/>
            </w:tcBorders>
          </w:tcPr>
          <w:p>
            <w:pPr>
              <w:spacing w:line="540" w:lineRule="exact"/>
              <w:jc w:val="center"/>
              <w:rPr>
                <w:rFonts w:ascii="宋体" w:hAnsi="宋体" w:cs="宋体"/>
                <w:color w:val="000000" w:themeColor="text1"/>
                <w:sz w:val="32"/>
                <w:szCs w:val="32"/>
              </w:rPr>
            </w:pPr>
            <w:r>
              <w:rPr>
                <w:rFonts w:hint="eastAsia" w:ascii="宋体" w:hAnsi="宋体" w:cs="宋体"/>
                <w:color w:val="000000" w:themeColor="text1"/>
                <w:sz w:val="32"/>
                <w:szCs w:val="32"/>
              </w:rPr>
              <w:t>4</w:t>
            </w:r>
          </w:p>
        </w:tc>
        <w:tc>
          <w:tcPr>
            <w:tcW w:w="1610"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540" w:lineRule="exact"/>
              <w:rPr>
                <w:rFonts w:ascii="仿宋" w:hAnsi="仿宋" w:eastAsia="仿宋"/>
                <w:color w:val="000000" w:themeColor="text1"/>
                <w:sz w:val="32"/>
                <w:szCs w:val="32"/>
              </w:rPr>
            </w:pPr>
          </w:p>
        </w:tc>
        <w:tc>
          <w:tcPr>
            <w:tcW w:w="1651" w:type="dxa"/>
            <w:tcBorders>
              <w:top w:val="single" w:color="auto" w:sz="4" w:space="0"/>
              <w:left w:val="single" w:color="auto" w:sz="4" w:space="0"/>
              <w:bottom w:val="single" w:color="auto" w:sz="4" w:space="0"/>
              <w:right w:val="single" w:color="auto" w:sz="4" w:space="0"/>
            </w:tcBorders>
            <w:vAlign w:val="center"/>
          </w:tcPr>
          <w:p>
            <w:pPr>
              <w:spacing w:line="540" w:lineRule="exact"/>
              <w:rPr>
                <w:rFonts w:ascii="仿宋" w:hAnsi="仿宋"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88" w:type="dxa"/>
            <w:tcBorders>
              <w:top w:val="single" w:color="auto" w:sz="4" w:space="0"/>
              <w:left w:val="single" w:color="auto" w:sz="4" w:space="0"/>
              <w:bottom w:val="single" w:color="auto" w:sz="4" w:space="0"/>
              <w:right w:val="single" w:color="auto" w:sz="4" w:space="0"/>
            </w:tcBorders>
          </w:tcPr>
          <w:p>
            <w:pPr>
              <w:spacing w:line="540" w:lineRule="exact"/>
              <w:jc w:val="center"/>
              <w:rPr>
                <w:rFonts w:ascii="宋体" w:hAnsi="宋体" w:cs="宋体"/>
                <w:color w:val="000000" w:themeColor="text1"/>
                <w:sz w:val="32"/>
                <w:szCs w:val="32"/>
              </w:rPr>
            </w:pPr>
            <w:r>
              <w:rPr>
                <w:rFonts w:hint="eastAsia" w:ascii="宋体" w:hAnsi="宋体" w:cs="宋体"/>
                <w:color w:val="000000" w:themeColor="text1"/>
                <w:sz w:val="32"/>
                <w:szCs w:val="32"/>
              </w:rPr>
              <w:t>5</w:t>
            </w:r>
          </w:p>
        </w:tc>
        <w:tc>
          <w:tcPr>
            <w:tcW w:w="1610"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540" w:lineRule="exact"/>
              <w:rPr>
                <w:rFonts w:ascii="仿宋" w:hAnsi="仿宋" w:eastAsia="仿宋"/>
                <w:color w:val="000000" w:themeColor="text1"/>
                <w:sz w:val="32"/>
                <w:szCs w:val="32"/>
              </w:rPr>
            </w:pPr>
          </w:p>
        </w:tc>
        <w:tc>
          <w:tcPr>
            <w:tcW w:w="1651" w:type="dxa"/>
            <w:tcBorders>
              <w:top w:val="single" w:color="auto" w:sz="4" w:space="0"/>
              <w:left w:val="single" w:color="auto" w:sz="4" w:space="0"/>
              <w:bottom w:val="single" w:color="auto" w:sz="4" w:space="0"/>
              <w:right w:val="single" w:color="auto" w:sz="4" w:space="0"/>
            </w:tcBorders>
            <w:vAlign w:val="center"/>
          </w:tcPr>
          <w:p>
            <w:pPr>
              <w:spacing w:line="540" w:lineRule="exact"/>
              <w:rPr>
                <w:rFonts w:ascii="仿宋" w:hAnsi="仿宋"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88" w:type="dxa"/>
            <w:tcBorders>
              <w:top w:val="single" w:color="auto" w:sz="4" w:space="0"/>
              <w:left w:val="single" w:color="auto" w:sz="4" w:space="0"/>
              <w:bottom w:val="single" w:color="auto" w:sz="4" w:space="0"/>
              <w:right w:val="single" w:color="auto" w:sz="4" w:space="0"/>
            </w:tcBorders>
          </w:tcPr>
          <w:p>
            <w:pPr>
              <w:spacing w:line="540" w:lineRule="exact"/>
              <w:jc w:val="center"/>
              <w:rPr>
                <w:rFonts w:ascii="宋体" w:hAnsi="宋体" w:cs="宋体"/>
                <w:color w:val="000000" w:themeColor="text1"/>
                <w:sz w:val="32"/>
                <w:szCs w:val="32"/>
              </w:rPr>
            </w:pPr>
            <w:r>
              <w:rPr>
                <w:rFonts w:hint="eastAsia" w:ascii="宋体" w:hAnsi="宋体" w:cs="宋体"/>
                <w:color w:val="000000" w:themeColor="text1"/>
                <w:sz w:val="32"/>
                <w:szCs w:val="32"/>
              </w:rPr>
              <w:t>6</w:t>
            </w:r>
          </w:p>
        </w:tc>
        <w:tc>
          <w:tcPr>
            <w:tcW w:w="1610"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540" w:lineRule="exact"/>
              <w:rPr>
                <w:rFonts w:ascii="仿宋" w:hAnsi="仿宋" w:eastAsia="仿宋"/>
                <w:color w:val="000000" w:themeColor="text1"/>
                <w:sz w:val="32"/>
                <w:szCs w:val="32"/>
              </w:rPr>
            </w:pPr>
          </w:p>
        </w:tc>
        <w:tc>
          <w:tcPr>
            <w:tcW w:w="1651" w:type="dxa"/>
            <w:tcBorders>
              <w:top w:val="single" w:color="auto" w:sz="4" w:space="0"/>
              <w:left w:val="single" w:color="auto" w:sz="4" w:space="0"/>
              <w:bottom w:val="single" w:color="auto" w:sz="4" w:space="0"/>
              <w:right w:val="single" w:color="auto" w:sz="4" w:space="0"/>
            </w:tcBorders>
            <w:vAlign w:val="center"/>
          </w:tcPr>
          <w:p>
            <w:pPr>
              <w:spacing w:line="540" w:lineRule="exact"/>
              <w:rPr>
                <w:rFonts w:ascii="仿宋" w:hAnsi="仿宋"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88" w:type="dxa"/>
            <w:tcBorders>
              <w:top w:val="single" w:color="auto" w:sz="4" w:space="0"/>
              <w:left w:val="single" w:color="auto" w:sz="4" w:space="0"/>
              <w:bottom w:val="single" w:color="auto" w:sz="4" w:space="0"/>
              <w:right w:val="single" w:color="auto" w:sz="4" w:space="0"/>
            </w:tcBorders>
          </w:tcPr>
          <w:p>
            <w:pPr>
              <w:spacing w:line="540" w:lineRule="exact"/>
              <w:jc w:val="center"/>
              <w:rPr>
                <w:rFonts w:ascii="宋体" w:hAnsi="宋体" w:cs="宋体"/>
                <w:color w:val="000000" w:themeColor="text1"/>
                <w:sz w:val="32"/>
                <w:szCs w:val="32"/>
              </w:rPr>
            </w:pPr>
            <w:r>
              <w:rPr>
                <w:rFonts w:hint="eastAsia" w:ascii="宋体" w:hAnsi="宋体" w:cs="宋体"/>
                <w:color w:val="000000" w:themeColor="text1"/>
                <w:sz w:val="32"/>
                <w:szCs w:val="32"/>
              </w:rPr>
              <w:t>7</w:t>
            </w:r>
          </w:p>
        </w:tc>
        <w:tc>
          <w:tcPr>
            <w:tcW w:w="1610"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540" w:lineRule="exact"/>
              <w:rPr>
                <w:rFonts w:ascii="仿宋" w:hAnsi="仿宋" w:eastAsia="仿宋"/>
                <w:color w:val="000000" w:themeColor="text1"/>
                <w:sz w:val="32"/>
                <w:szCs w:val="32"/>
              </w:rPr>
            </w:pPr>
          </w:p>
        </w:tc>
        <w:tc>
          <w:tcPr>
            <w:tcW w:w="1651" w:type="dxa"/>
            <w:tcBorders>
              <w:top w:val="single" w:color="auto" w:sz="4" w:space="0"/>
              <w:left w:val="single" w:color="auto" w:sz="4" w:space="0"/>
              <w:bottom w:val="single" w:color="auto" w:sz="4" w:space="0"/>
              <w:right w:val="single" w:color="auto" w:sz="4" w:space="0"/>
            </w:tcBorders>
            <w:vAlign w:val="center"/>
          </w:tcPr>
          <w:p>
            <w:pPr>
              <w:spacing w:line="540" w:lineRule="exact"/>
              <w:rPr>
                <w:rFonts w:ascii="仿宋" w:hAnsi="仿宋"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088" w:type="dxa"/>
            <w:tcBorders>
              <w:top w:val="single" w:color="auto" w:sz="4" w:space="0"/>
              <w:left w:val="single" w:color="auto" w:sz="4" w:space="0"/>
              <w:bottom w:val="single" w:color="auto" w:sz="4" w:space="0"/>
              <w:right w:val="single" w:color="auto" w:sz="4" w:space="0"/>
            </w:tcBorders>
          </w:tcPr>
          <w:p>
            <w:pPr>
              <w:spacing w:line="540" w:lineRule="exact"/>
              <w:jc w:val="center"/>
              <w:rPr>
                <w:rFonts w:ascii="宋体" w:hAnsi="宋体" w:cs="宋体"/>
                <w:color w:val="000000" w:themeColor="text1"/>
                <w:sz w:val="32"/>
                <w:szCs w:val="32"/>
              </w:rPr>
            </w:pPr>
            <w:r>
              <w:rPr>
                <w:rFonts w:hint="eastAsia" w:ascii="宋体" w:hAnsi="宋体" w:cs="宋体"/>
                <w:color w:val="000000" w:themeColor="text1"/>
                <w:sz w:val="32"/>
                <w:szCs w:val="32"/>
              </w:rPr>
              <w:t>8</w:t>
            </w:r>
          </w:p>
        </w:tc>
        <w:tc>
          <w:tcPr>
            <w:tcW w:w="1610"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540" w:lineRule="exact"/>
              <w:rPr>
                <w:rFonts w:ascii="仿宋" w:hAnsi="仿宋" w:eastAsia="仿宋"/>
                <w:color w:val="000000" w:themeColor="text1"/>
                <w:sz w:val="32"/>
                <w:szCs w:val="32"/>
              </w:rPr>
            </w:pPr>
          </w:p>
        </w:tc>
        <w:tc>
          <w:tcPr>
            <w:tcW w:w="1651" w:type="dxa"/>
            <w:tcBorders>
              <w:top w:val="single" w:color="auto" w:sz="4" w:space="0"/>
              <w:left w:val="single" w:color="auto" w:sz="4" w:space="0"/>
              <w:bottom w:val="single" w:color="auto" w:sz="4" w:space="0"/>
              <w:right w:val="single" w:color="auto" w:sz="4" w:space="0"/>
            </w:tcBorders>
            <w:vAlign w:val="center"/>
          </w:tcPr>
          <w:p>
            <w:pPr>
              <w:spacing w:line="540" w:lineRule="exact"/>
              <w:rPr>
                <w:rFonts w:ascii="仿宋" w:hAnsi="仿宋"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88" w:type="dxa"/>
            <w:tcBorders>
              <w:top w:val="single" w:color="auto" w:sz="4" w:space="0"/>
              <w:left w:val="single" w:color="auto" w:sz="4" w:space="0"/>
              <w:bottom w:val="single" w:color="auto" w:sz="4" w:space="0"/>
              <w:right w:val="single" w:color="auto" w:sz="4" w:space="0"/>
            </w:tcBorders>
          </w:tcPr>
          <w:p>
            <w:pPr>
              <w:spacing w:line="540" w:lineRule="exact"/>
              <w:jc w:val="center"/>
              <w:rPr>
                <w:rFonts w:ascii="宋体" w:hAnsi="宋体" w:cs="宋体"/>
                <w:color w:val="000000" w:themeColor="text1"/>
                <w:sz w:val="32"/>
                <w:szCs w:val="32"/>
              </w:rPr>
            </w:pPr>
            <w:r>
              <w:rPr>
                <w:rFonts w:hint="eastAsia" w:ascii="宋体" w:hAnsi="宋体" w:cs="宋体"/>
                <w:color w:val="000000" w:themeColor="text1"/>
                <w:sz w:val="32"/>
                <w:szCs w:val="32"/>
              </w:rPr>
              <w:t>9</w:t>
            </w:r>
          </w:p>
        </w:tc>
        <w:tc>
          <w:tcPr>
            <w:tcW w:w="1610"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540" w:lineRule="exact"/>
              <w:rPr>
                <w:rFonts w:ascii="仿宋" w:hAnsi="仿宋" w:eastAsia="仿宋"/>
                <w:color w:val="000000" w:themeColor="text1"/>
                <w:sz w:val="32"/>
                <w:szCs w:val="32"/>
              </w:rPr>
            </w:pPr>
          </w:p>
        </w:tc>
        <w:tc>
          <w:tcPr>
            <w:tcW w:w="1651" w:type="dxa"/>
            <w:tcBorders>
              <w:top w:val="single" w:color="auto" w:sz="4" w:space="0"/>
              <w:left w:val="single" w:color="auto" w:sz="4" w:space="0"/>
              <w:bottom w:val="single" w:color="auto" w:sz="4" w:space="0"/>
              <w:right w:val="single" w:color="auto" w:sz="4" w:space="0"/>
            </w:tcBorders>
            <w:vAlign w:val="center"/>
          </w:tcPr>
          <w:p>
            <w:pPr>
              <w:spacing w:line="540" w:lineRule="exact"/>
              <w:rPr>
                <w:rFonts w:ascii="仿宋" w:hAnsi="仿宋"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88" w:type="dxa"/>
            <w:tcBorders>
              <w:top w:val="single" w:color="auto" w:sz="4" w:space="0"/>
              <w:left w:val="single" w:color="auto" w:sz="4" w:space="0"/>
              <w:bottom w:val="single" w:color="auto" w:sz="4" w:space="0"/>
              <w:right w:val="single" w:color="auto" w:sz="4" w:space="0"/>
            </w:tcBorders>
          </w:tcPr>
          <w:p>
            <w:pPr>
              <w:spacing w:line="540" w:lineRule="exact"/>
              <w:jc w:val="center"/>
              <w:rPr>
                <w:rFonts w:ascii="宋体" w:hAnsi="宋体" w:cs="宋体"/>
                <w:color w:val="000000" w:themeColor="text1"/>
                <w:sz w:val="32"/>
                <w:szCs w:val="32"/>
              </w:rPr>
            </w:pPr>
            <w:r>
              <w:rPr>
                <w:rFonts w:hint="eastAsia" w:ascii="宋体" w:hAnsi="宋体" w:cs="宋体"/>
                <w:color w:val="000000" w:themeColor="text1"/>
                <w:sz w:val="32"/>
                <w:szCs w:val="32"/>
              </w:rPr>
              <w:t>10</w:t>
            </w:r>
          </w:p>
        </w:tc>
        <w:tc>
          <w:tcPr>
            <w:tcW w:w="1610"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adjustRightInd w:val="0"/>
              <w:spacing w:before="100" w:beforeAutospacing="1" w:after="100" w:afterAutospacing="1" w:line="540" w:lineRule="exact"/>
              <w:rPr>
                <w:rFonts w:ascii="仿宋" w:hAnsi="仿宋" w:eastAsia="仿宋"/>
                <w:color w:val="000000" w:themeColor="text1"/>
                <w:kern w:val="0"/>
                <w:sz w:val="32"/>
                <w:szCs w:val="32"/>
              </w:rPr>
            </w:pPr>
          </w:p>
        </w:tc>
        <w:tc>
          <w:tcPr>
            <w:tcW w:w="1651" w:type="dxa"/>
            <w:tcBorders>
              <w:top w:val="single" w:color="auto" w:sz="4" w:space="0"/>
              <w:left w:val="single" w:color="auto" w:sz="4" w:space="0"/>
              <w:bottom w:val="single" w:color="auto" w:sz="4" w:space="0"/>
              <w:right w:val="single" w:color="auto" w:sz="4" w:space="0"/>
            </w:tcBorders>
            <w:vAlign w:val="center"/>
          </w:tcPr>
          <w:p>
            <w:pPr>
              <w:widowControl/>
              <w:adjustRightInd w:val="0"/>
              <w:spacing w:before="100" w:beforeAutospacing="1" w:after="100" w:afterAutospacing="1" w:line="540" w:lineRule="exact"/>
              <w:rPr>
                <w:rFonts w:ascii="仿宋" w:hAnsi="仿宋" w:eastAsia="仿宋"/>
                <w:color w:val="000000" w:themeColor="text1"/>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088" w:type="dxa"/>
            <w:tcBorders>
              <w:top w:val="single" w:color="auto" w:sz="4" w:space="0"/>
              <w:left w:val="single" w:color="auto" w:sz="4" w:space="0"/>
              <w:bottom w:val="single" w:color="auto" w:sz="4" w:space="0"/>
              <w:right w:val="single" w:color="auto" w:sz="4" w:space="0"/>
            </w:tcBorders>
          </w:tcPr>
          <w:p>
            <w:pPr>
              <w:spacing w:line="540" w:lineRule="exact"/>
              <w:jc w:val="center"/>
              <w:rPr>
                <w:rFonts w:ascii="宋体" w:hAnsi="宋体" w:cs="宋体"/>
                <w:color w:val="000000" w:themeColor="text1"/>
                <w:sz w:val="32"/>
                <w:szCs w:val="32"/>
              </w:rPr>
            </w:pPr>
            <w:r>
              <w:rPr>
                <w:rFonts w:hint="eastAsia" w:ascii="宋体" w:hAnsi="宋体" w:cs="宋体"/>
                <w:color w:val="000000" w:themeColor="text1"/>
                <w:sz w:val="32"/>
                <w:szCs w:val="32"/>
              </w:rPr>
              <w:t>11</w:t>
            </w:r>
          </w:p>
        </w:tc>
        <w:tc>
          <w:tcPr>
            <w:tcW w:w="1610"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540" w:lineRule="exact"/>
              <w:rPr>
                <w:rFonts w:ascii="仿宋" w:hAnsi="仿宋" w:eastAsia="仿宋"/>
                <w:color w:val="000000" w:themeColor="text1"/>
                <w:sz w:val="32"/>
                <w:szCs w:val="32"/>
              </w:rPr>
            </w:pPr>
          </w:p>
        </w:tc>
        <w:tc>
          <w:tcPr>
            <w:tcW w:w="1651" w:type="dxa"/>
            <w:tcBorders>
              <w:top w:val="single" w:color="auto" w:sz="4" w:space="0"/>
              <w:left w:val="single" w:color="auto" w:sz="4" w:space="0"/>
              <w:bottom w:val="single" w:color="auto" w:sz="4" w:space="0"/>
              <w:right w:val="single" w:color="auto" w:sz="4" w:space="0"/>
            </w:tcBorders>
            <w:vAlign w:val="center"/>
          </w:tcPr>
          <w:p>
            <w:pPr>
              <w:spacing w:line="540" w:lineRule="exact"/>
              <w:rPr>
                <w:rFonts w:ascii="仿宋" w:hAnsi="仿宋"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088" w:type="dxa"/>
            <w:tcBorders>
              <w:top w:val="single" w:color="auto" w:sz="4" w:space="0"/>
              <w:left w:val="single" w:color="auto" w:sz="4" w:space="0"/>
              <w:bottom w:val="single" w:color="auto" w:sz="4" w:space="0"/>
              <w:right w:val="single" w:color="auto" w:sz="4" w:space="0"/>
            </w:tcBorders>
          </w:tcPr>
          <w:p>
            <w:pPr>
              <w:spacing w:line="540" w:lineRule="exact"/>
              <w:jc w:val="center"/>
              <w:rPr>
                <w:rFonts w:ascii="宋体" w:hAnsi="宋体" w:cs="宋体"/>
                <w:color w:val="000000" w:themeColor="text1"/>
                <w:sz w:val="32"/>
                <w:szCs w:val="32"/>
              </w:rPr>
            </w:pPr>
            <w:r>
              <w:rPr>
                <w:rFonts w:hint="eastAsia" w:ascii="宋体" w:hAnsi="宋体" w:cs="宋体"/>
                <w:color w:val="000000" w:themeColor="text1"/>
                <w:sz w:val="32"/>
                <w:szCs w:val="32"/>
              </w:rPr>
              <w:t>12</w:t>
            </w:r>
          </w:p>
        </w:tc>
        <w:tc>
          <w:tcPr>
            <w:tcW w:w="1610"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adjustRightInd w:val="0"/>
              <w:spacing w:before="100" w:beforeAutospacing="1" w:after="100" w:afterAutospacing="1" w:line="540" w:lineRule="exact"/>
              <w:rPr>
                <w:rFonts w:ascii="仿宋" w:hAnsi="仿宋" w:eastAsia="仿宋"/>
                <w:color w:val="000000" w:themeColor="text1"/>
                <w:kern w:val="0"/>
                <w:sz w:val="32"/>
                <w:szCs w:val="32"/>
              </w:rPr>
            </w:pPr>
          </w:p>
        </w:tc>
        <w:tc>
          <w:tcPr>
            <w:tcW w:w="1651" w:type="dxa"/>
            <w:tcBorders>
              <w:top w:val="single" w:color="auto" w:sz="4" w:space="0"/>
              <w:left w:val="single" w:color="auto" w:sz="4" w:space="0"/>
              <w:bottom w:val="single" w:color="auto" w:sz="4" w:space="0"/>
              <w:right w:val="single" w:color="auto" w:sz="4" w:space="0"/>
            </w:tcBorders>
            <w:vAlign w:val="center"/>
          </w:tcPr>
          <w:p>
            <w:pPr>
              <w:widowControl/>
              <w:adjustRightInd w:val="0"/>
              <w:spacing w:before="100" w:beforeAutospacing="1" w:after="100" w:afterAutospacing="1" w:line="540" w:lineRule="exact"/>
              <w:rPr>
                <w:rFonts w:ascii="仿宋" w:hAnsi="仿宋" w:eastAsia="仿宋"/>
                <w:color w:val="000000" w:themeColor="text1"/>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088" w:type="dxa"/>
            <w:tcBorders>
              <w:top w:val="single" w:color="auto" w:sz="4" w:space="0"/>
              <w:left w:val="single" w:color="auto" w:sz="4" w:space="0"/>
              <w:bottom w:val="single" w:color="auto" w:sz="4" w:space="0"/>
              <w:right w:val="single" w:color="auto" w:sz="4" w:space="0"/>
            </w:tcBorders>
          </w:tcPr>
          <w:p>
            <w:pPr>
              <w:spacing w:line="540" w:lineRule="exact"/>
              <w:jc w:val="center"/>
              <w:rPr>
                <w:rFonts w:ascii="宋体" w:hAnsi="宋体" w:cs="宋体"/>
                <w:color w:val="000000" w:themeColor="text1"/>
                <w:sz w:val="32"/>
                <w:szCs w:val="32"/>
              </w:rPr>
            </w:pPr>
            <w:r>
              <w:rPr>
                <w:rFonts w:hint="eastAsia" w:ascii="宋体" w:hAnsi="宋体" w:cs="宋体"/>
                <w:color w:val="000000" w:themeColor="text1"/>
                <w:sz w:val="32"/>
                <w:szCs w:val="32"/>
              </w:rPr>
              <w:t>13</w:t>
            </w:r>
          </w:p>
        </w:tc>
        <w:tc>
          <w:tcPr>
            <w:tcW w:w="1610"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540" w:lineRule="exact"/>
              <w:rPr>
                <w:rFonts w:ascii="仿宋" w:hAnsi="仿宋" w:eastAsia="仿宋"/>
                <w:color w:val="000000" w:themeColor="text1"/>
                <w:sz w:val="32"/>
                <w:szCs w:val="32"/>
              </w:rPr>
            </w:pPr>
          </w:p>
        </w:tc>
        <w:tc>
          <w:tcPr>
            <w:tcW w:w="1651" w:type="dxa"/>
            <w:tcBorders>
              <w:top w:val="single" w:color="auto" w:sz="4" w:space="0"/>
              <w:left w:val="single" w:color="auto" w:sz="4" w:space="0"/>
              <w:bottom w:val="single" w:color="auto" w:sz="4" w:space="0"/>
              <w:right w:val="single" w:color="auto" w:sz="4" w:space="0"/>
            </w:tcBorders>
            <w:vAlign w:val="center"/>
          </w:tcPr>
          <w:p>
            <w:pPr>
              <w:spacing w:line="540" w:lineRule="exact"/>
              <w:rPr>
                <w:rFonts w:ascii="仿宋" w:hAnsi="仿宋"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088" w:type="dxa"/>
            <w:tcBorders>
              <w:top w:val="single" w:color="auto" w:sz="4" w:space="0"/>
              <w:left w:val="single" w:color="auto" w:sz="4" w:space="0"/>
              <w:bottom w:val="single" w:color="auto" w:sz="4" w:space="0"/>
              <w:right w:val="single" w:color="auto" w:sz="4" w:space="0"/>
            </w:tcBorders>
          </w:tcPr>
          <w:p>
            <w:pPr>
              <w:spacing w:line="540" w:lineRule="exact"/>
              <w:jc w:val="center"/>
              <w:rPr>
                <w:rFonts w:ascii="宋体" w:hAnsi="宋体" w:cs="宋体"/>
                <w:color w:val="000000" w:themeColor="text1"/>
                <w:sz w:val="32"/>
                <w:szCs w:val="32"/>
              </w:rPr>
            </w:pPr>
            <w:r>
              <w:rPr>
                <w:rFonts w:hint="eastAsia" w:ascii="宋体" w:hAnsi="宋体" w:cs="宋体"/>
                <w:color w:val="000000" w:themeColor="text1"/>
                <w:sz w:val="32"/>
                <w:szCs w:val="32"/>
              </w:rPr>
              <w:t>14</w:t>
            </w:r>
          </w:p>
        </w:tc>
        <w:tc>
          <w:tcPr>
            <w:tcW w:w="1610"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540" w:lineRule="exact"/>
              <w:rPr>
                <w:rFonts w:ascii="仿宋" w:hAnsi="仿宋" w:eastAsia="仿宋"/>
                <w:color w:val="000000" w:themeColor="text1"/>
                <w:sz w:val="32"/>
                <w:szCs w:val="32"/>
              </w:rPr>
            </w:pPr>
          </w:p>
        </w:tc>
        <w:tc>
          <w:tcPr>
            <w:tcW w:w="1651" w:type="dxa"/>
            <w:tcBorders>
              <w:top w:val="single" w:color="auto" w:sz="4" w:space="0"/>
              <w:left w:val="single" w:color="auto" w:sz="4" w:space="0"/>
              <w:bottom w:val="single" w:color="auto" w:sz="4" w:space="0"/>
              <w:right w:val="single" w:color="auto" w:sz="4" w:space="0"/>
            </w:tcBorders>
            <w:vAlign w:val="center"/>
          </w:tcPr>
          <w:p>
            <w:pPr>
              <w:spacing w:line="540" w:lineRule="exact"/>
              <w:rPr>
                <w:rFonts w:ascii="仿宋" w:hAnsi="仿宋"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088" w:type="dxa"/>
            <w:tcBorders>
              <w:top w:val="single" w:color="auto" w:sz="4" w:space="0"/>
              <w:left w:val="single" w:color="auto" w:sz="4" w:space="0"/>
              <w:bottom w:val="single" w:color="auto" w:sz="4" w:space="0"/>
              <w:right w:val="single" w:color="auto" w:sz="4" w:space="0"/>
            </w:tcBorders>
          </w:tcPr>
          <w:p>
            <w:pPr>
              <w:spacing w:line="540" w:lineRule="exact"/>
              <w:jc w:val="center"/>
              <w:rPr>
                <w:rFonts w:ascii="宋体" w:hAnsi="宋体" w:cs="宋体"/>
                <w:color w:val="000000" w:themeColor="text1"/>
                <w:sz w:val="32"/>
                <w:szCs w:val="32"/>
              </w:rPr>
            </w:pPr>
            <w:r>
              <w:rPr>
                <w:rFonts w:hint="eastAsia" w:ascii="宋体" w:hAnsi="宋体" w:cs="宋体"/>
                <w:color w:val="000000" w:themeColor="text1"/>
                <w:sz w:val="32"/>
                <w:szCs w:val="32"/>
              </w:rPr>
              <w:t>15</w:t>
            </w:r>
          </w:p>
        </w:tc>
        <w:tc>
          <w:tcPr>
            <w:tcW w:w="1610"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adjustRightInd w:val="0"/>
              <w:spacing w:before="100" w:beforeAutospacing="1" w:after="100" w:afterAutospacing="1" w:line="540" w:lineRule="exact"/>
              <w:rPr>
                <w:rFonts w:ascii="仿宋" w:hAnsi="仿宋" w:eastAsia="仿宋"/>
                <w:color w:val="000000" w:themeColor="text1"/>
                <w:kern w:val="0"/>
                <w:sz w:val="32"/>
                <w:szCs w:val="32"/>
              </w:rPr>
            </w:pPr>
          </w:p>
        </w:tc>
        <w:tc>
          <w:tcPr>
            <w:tcW w:w="1651" w:type="dxa"/>
            <w:tcBorders>
              <w:top w:val="single" w:color="auto" w:sz="4" w:space="0"/>
              <w:left w:val="single" w:color="auto" w:sz="4" w:space="0"/>
              <w:bottom w:val="single" w:color="auto" w:sz="4" w:space="0"/>
              <w:right w:val="single" w:color="auto" w:sz="4" w:space="0"/>
            </w:tcBorders>
            <w:vAlign w:val="center"/>
          </w:tcPr>
          <w:p>
            <w:pPr>
              <w:widowControl/>
              <w:adjustRightInd w:val="0"/>
              <w:spacing w:before="100" w:beforeAutospacing="1" w:after="100" w:afterAutospacing="1" w:line="540" w:lineRule="exact"/>
              <w:rPr>
                <w:rFonts w:ascii="仿宋" w:hAnsi="仿宋" w:eastAsia="仿宋"/>
                <w:color w:val="000000" w:themeColor="text1"/>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088" w:type="dxa"/>
            <w:tcBorders>
              <w:top w:val="single" w:color="auto" w:sz="4" w:space="0"/>
              <w:left w:val="single" w:color="auto" w:sz="4" w:space="0"/>
              <w:bottom w:val="single" w:color="auto" w:sz="4" w:space="0"/>
              <w:right w:val="single" w:color="auto" w:sz="4" w:space="0"/>
            </w:tcBorders>
          </w:tcPr>
          <w:p>
            <w:pPr>
              <w:spacing w:line="540" w:lineRule="exact"/>
              <w:jc w:val="center"/>
              <w:rPr>
                <w:rFonts w:ascii="宋体" w:hAnsi="宋体" w:cs="宋体"/>
                <w:color w:val="000000" w:themeColor="text1"/>
                <w:sz w:val="32"/>
                <w:szCs w:val="32"/>
              </w:rPr>
            </w:pPr>
            <w:r>
              <w:rPr>
                <w:rFonts w:hint="eastAsia" w:ascii="宋体" w:hAnsi="宋体" w:cs="宋体"/>
                <w:color w:val="000000" w:themeColor="text1"/>
                <w:sz w:val="32"/>
                <w:szCs w:val="32"/>
              </w:rPr>
              <w:t>16</w:t>
            </w:r>
          </w:p>
        </w:tc>
        <w:tc>
          <w:tcPr>
            <w:tcW w:w="1610"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540" w:lineRule="exact"/>
              <w:rPr>
                <w:rFonts w:ascii="仿宋" w:hAnsi="仿宋" w:eastAsia="仿宋"/>
                <w:color w:val="000000" w:themeColor="text1"/>
                <w:sz w:val="32"/>
                <w:szCs w:val="32"/>
              </w:rPr>
            </w:pPr>
          </w:p>
        </w:tc>
        <w:tc>
          <w:tcPr>
            <w:tcW w:w="1651" w:type="dxa"/>
            <w:tcBorders>
              <w:top w:val="single" w:color="auto" w:sz="4" w:space="0"/>
              <w:left w:val="single" w:color="auto" w:sz="4" w:space="0"/>
              <w:bottom w:val="single" w:color="auto" w:sz="4" w:space="0"/>
              <w:right w:val="single" w:color="auto" w:sz="4" w:space="0"/>
            </w:tcBorders>
            <w:vAlign w:val="center"/>
          </w:tcPr>
          <w:p>
            <w:pPr>
              <w:spacing w:line="540" w:lineRule="exact"/>
              <w:rPr>
                <w:rFonts w:ascii="仿宋" w:hAnsi="仿宋"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088" w:type="dxa"/>
            <w:tcBorders>
              <w:top w:val="single" w:color="auto" w:sz="4" w:space="0"/>
              <w:left w:val="single" w:color="auto" w:sz="4" w:space="0"/>
              <w:bottom w:val="single" w:color="auto" w:sz="4" w:space="0"/>
              <w:right w:val="single" w:color="auto" w:sz="4" w:space="0"/>
            </w:tcBorders>
          </w:tcPr>
          <w:p>
            <w:pPr>
              <w:spacing w:line="540" w:lineRule="exact"/>
              <w:jc w:val="center"/>
              <w:rPr>
                <w:rFonts w:ascii="宋体" w:hAnsi="宋体" w:cs="宋体"/>
                <w:color w:val="000000" w:themeColor="text1"/>
                <w:sz w:val="32"/>
                <w:szCs w:val="32"/>
              </w:rPr>
            </w:pPr>
            <w:r>
              <w:rPr>
                <w:rFonts w:hint="eastAsia" w:ascii="宋体" w:hAnsi="宋体" w:cs="宋体"/>
                <w:color w:val="000000" w:themeColor="text1"/>
                <w:sz w:val="32"/>
                <w:szCs w:val="32"/>
              </w:rPr>
              <w:t>17</w:t>
            </w:r>
          </w:p>
        </w:tc>
        <w:tc>
          <w:tcPr>
            <w:tcW w:w="1610"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540" w:lineRule="exact"/>
              <w:rPr>
                <w:rFonts w:ascii="仿宋" w:hAnsi="仿宋" w:eastAsia="仿宋"/>
                <w:color w:val="000000" w:themeColor="text1"/>
                <w:sz w:val="32"/>
                <w:szCs w:val="32"/>
              </w:rPr>
            </w:pPr>
          </w:p>
        </w:tc>
        <w:tc>
          <w:tcPr>
            <w:tcW w:w="1651" w:type="dxa"/>
            <w:tcBorders>
              <w:top w:val="single" w:color="auto" w:sz="4" w:space="0"/>
              <w:left w:val="single" w:color="auto" w:sz="4" w:space="0"/>
              <w:bottom w:val="single" w:color="auto" w:sz="4" w:space="0"/>
              <w:right w:val="single" w:color="auto" w:sz="4" w:space="0"/>
            </w:tcBorders>
            <w:vAlign w:val="center"/>
          </w:tcPr>
          <w:p>
            <w:pPr>
              <w:spacing w:line="540" w:lineRule="exact"/>
              <w:rPr>
                <w:rFonts w:ascii="仿宋" w:hAnsi="仿宋"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088" w:type="dxa"/>
            <w:tcBorders>
              <w:top w:val="single" w:color="auto" w:sz="4" w:space="0"/>
              <w:left w:val="single" w:color="auto" w:sz="4" w:space="0"/>
              <w:bottom w:val="single" w:color="auto" w:sz="4" w:space="0"/>
              <w:right w:val="single" w:color="auto" w:sz="4" w:space="0"/>
            </w:tcBorders>
          </w:tcPr>
          <w:p>
            <w:pPr>
              <w:spacing w:line="540" w:lineRule="exact"/>
              <w:jc w:val="center"/>
              <w:rPr>
                <w:rFonts w:ascii="宋体" w:hAnsi="宋体" w:cs="宋体"/>
                <w:color w:val="000000" w:themeColor="text1"/>
                <w:sz w:val="32"/>
                <w:szCs w:val="32"/>
              </w:rPr>
            </w:pPr>
            <w:r>
              <w:rPr>
                <w:rFonts w:hint="eastAsia" w:ascii="宋体" w:hAnsi="宋体" w:cs="宋体"/>
                <w:color w:val="000000" w:themeColor="text1"/>
                <w:sz w:val="32"/>
                <w:szCs w:val="32"/>
              </w:rPr>
              <w:t>18</w:t>
            </w:r>
          </w:p>
        </w:tc>
        <w:tc>
          <w:tcPr>
            <w:tcW w:w="1610"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540" w:lineRule="exact"/>
              <w:rPr>
                <w:rFonts w:ascii="仿宋" w:hAnsi="仿宋" w:eastAsia="仿宋"/>
                <w:color w:val="000000" w:themeColor="text1"/>
                <w:sz w:val="32"/>
                <w:szCs w:val="32"/>
              </w:rPr>
            </w:pPr>
          </w:p>
        </w:tc>
        <w:tc>
          <w:tcPr>
            <w:tcW w:w="1651" w:type="dxa"/>
            <w:tcBorders>
              <w:top w:val="single" w:color="auto" w:sz="4" w:space="0"/>
              <w:left w:val="single" w:color="auto" w:sz="4" w:space="0"/>
              <w:bottom w:val="single" w:color="auto" w:sz="4" w:space="0"/>
              <w:right w:val="single" w:color="auto" w:sz="4" w:space="0"/>
            </w:tcBorders>
            <w:vAlign w:val="center"/>
          </w:tcPr>
          <w:p>
            <w:pPr>
              <w:spacing w:line="540" w:lineRule="exact"/>
              <w:rPr>
                <w:rFonts w:ascii="仿宋" w:hAnsi="仿宋"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088" w:type="dxa"/>
            <w:tcBorders>
              <w:top w:val="single" w:color="auto" w:sz="4" w:space="0"/>
              <w:left w:val="single" w:color="auto" w:sz="4" w:space="0"/>
              <w:bottom w:val="single" w:color="auto" w:sz="4" w:space="0"/>
              <w:right w:val="single" w:color="auto" w:sz="4" w:space="0"/>
            </w:tcBorders>
          </w:tcPr>
          <w:p>
            <w:pPr>
              <w:spacing w:line="540" w:lineRule="exact"/>
              <w:jc w:val="center"/>
              <w:rPr>
                <w:rFonts w:ascii="宋体" w:hAnsi="宋体" w:cs="宋体"/>
                <w:color w:val="000000" w:themeColor="text1"/>
                <w:sz w:val="32"/>
                <w:szCs w:val="32"/>
              </w:rPr>
            </w:pPr>
            <w:r>
              <w:rPr>
                <w:rFonts w:hint="eastAsia" w:ascii="宋体" w:hAnsi="宋体" w:cs="宋体"/>
                <w:color w:val="000000" w:themeColor="text1"/>
                <w:sz w:val="32"/>
                <w:szCs w:val="32"/>
              </w:rPr>
              <w:t>19</w:t>
            </w:r>
          </w:p>
        </w:tc>
        <w:tc>
          <w:tcPr>
            <w:tcW w:w="1610"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540" w:lineRule="exact"/>
              <w:rPr>
                <w:rFonts w:ascii="仿宋" w:hAnsi="仿宋" w:eastAsia="仿宋"/>
                <w:color w:val="000000" w:themeColor="text1"/>
                <w:sz w:val="32"/>
                <w:szCs w:val="32"/>
              </w:rPr>
            </w:pPr>
          </w:p>
        </w:tc>
        <w:tc>
          <w:tcPr>
            <w:tcW w:w="1651" w:type="dxa"/>
            <w:tcBorders>
              <w:top w:val="single" w:color="auto" w:sz="4" w:space="0"/>
              <w:left w:val="single" w:color="auto" w:sz="4" w:space="0"/>
              <w:bottom w:val="single" w:color="auto" w:sz="4" w:space="0"/>
              <w:right w:val="single" w:color="auto" w:sz="4" w:space="0"/>
            </w:tcBorders>
            <w:vAlign w:val="center"/>
          </w:tcPr>
          <w:p>
            <w:pPr>
              <w:spacing w:line="540" w:lineRule="exact"/>
              <w:rPr>
                <w:rFonts w:ascii="仿宋" w:hAnsi="仿宋"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088" w:type="dxa"/>
            <w:tcBorders>
              <w:top w:val="single" w:color="auto" w:sz="4" w:space="0"/>
              <w:left w:val="single" w:color="auto" w:sz="4" w:space="0"/>
              <w:bottom w:val="single" w:color="auto" w:sz="4" w:space="0"/>
              <w:right w:val="single" w:color="auto" w:sz="4" w:space="0"/>
            </w:tcBorders>
          </w:tcPr>
          <w:p>
            <w:pPr>
              <w:spacing w:line="540" w:lineRule="exact"/>
              <w:jc w:val="center"/>
              <w:rPr>
                <w:rFonts w:ascii="宋体" w:hAnsi="宋体" w:cs="宋体"/>
                <w:color w:val="000000" w:themeColor="text1"/>
                <w:sz w:val="32"/>
                <w:szCs w:val="32"/>
              </w:rPr>
            </w:pPr>
            <w:r>
              <w:rPr>
                <w:rFonts w:hint="eastAsia" w:ascii="宋体" w:hAnsi="宋体" w:cs="宋体"/>
                <w:color w:val="000000" w:themeColor="text1"/>
                <w:sz w:val="32"/>
                <w:szCs w:val="32"/>
              </w:rPr>
              <w:t>20</w:t>
            </w:r>
          </w:p>
        </w:tc>
        <w:tc>
          <w:tcPr>
            <w:tcW w:w="1610"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仿宋" w:hAnsi="仿宋" w:eastAsia="仿宋"/>
                <w:color w:val="000000" w:themeColor="text1"/>
                <w:sz w:val="32"/>
                <w:szCs w:val="32"/>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540" w:lineRule="exact"/>
              <w:rPr>
                <w:rFonts w:ascii="仿宋" w:hAnsi="仿宋" w:eastAsia="仿宋"/>
                <w:color w:val="000000" w:themeColor="text1"/>
                <w:sz w:val="32"/>
                <w:szCs w:val="32"/>
              </w:rPr>
            </w:pPr>
          </w:p>
        </w:tc>
        <w:tc>
          <w:tcPr>
            <w:tcW w:w="1651" w:type="dxa"/>
            <w:tcBorders>
              <w:top w:val="single" w:color="auto" w:sz="4" w:space="0"/>
              <w:left w:val="single" w:color="auto" w:sz="4" w:space="0"/>
              <w:bottom w:val="single" w:color="auto" w:sz="4" w:space="0"/>
              <w:right w:val="single" w:color="auto" w:sz="4" w:space="0"/>
            </w:tcBorders>
            <w:vAlign w:val="center"/>
          </w:tcPr>
          <w:p>
            <w:pPr>
              <w:spacing w:line="540" w:lineRule="exact"/>
              <w:rPr>
                <w:rFonts w:ascii="仿宋" w:hAnsi="仿宋" w:eastAsia="仿宋"/>
                <w:color w:val="000000" w:themeColor="text1"/>
                <w:sz w:val="32"/>
                <w:szCs w:val="32"/>
              </w:rPr>
            </w:pPr>
          </w:p>
        </w:tc>
      </w:tr>
      <w:bookmarkEnd w:id="1"/>
    </w:tbl>
    <w:p>
      <w:pPr>
        <w:pStyle w:val="8"/>
        <w:shd w:val="clear" w:color="auto" w:fill="FEFEFE"/>
        <w:spacing w:before="50" w:beforeAutospacing="0" w:after="50" w:afterAutospacing="0" w:line="540" w:lineRule="exact"/>
        <w:jc w:val="both"/>
        <w:rPr>
          <w:rFonts w:ascii="仿宋" w:hAnsi="仿宋" w:eastAsia="仿宋" w:cs="仿宋"/>
          <w:color w:val="000000" w:themeColor="text1"/>
          <w:sz w:val="32"/>
          <w:szCs w:val="32"/>
        </w:rPr>
      </w:pPr>
    </w:p>
    <w:p>
      <w:pPr>
        <w:pStyle w:val="8"/>
        <w:shd w:val="clear" w:color="auto" w:fill="FEFEFE"/>
        <w:spacing w:before="50" w:beforeAutospacing="0" w:after="50" w:afterAutospacing="0" w:line="540" w:lineRule="exact"/>
        <w:jc w:val="both"/>
        <w:rPr>
          <w:rFonts w:ascii="仿宋" w:hAnsi="仿宋" w:eastAsia="仿宋" w:cs="仿宋"/>
          <w:color w:val="000000" w:themeColor="text1"/>
          <w:sz w:val="32"/>
          <w:szCs w:val="32"/>
        </w:rPr>
        <w:sectPr>
          <w:pgSz w:w="11906" w:h="16838"/>
          <w:pgMar w:top="1440" w:right="1800" w:bottom="1440" w:left="1800" w:header="851" w:footer="992" w:gutter="0"/>
          <w:cols w:space="425" w:num="1"/>
          <w:docGrid w:type="lines" w:linePitch="312" w:charSpace="0"/>
        </w:sectPr>
      </w:pPr>
    </w:p>
    <w:p>
      <w:pPr>
        <w:pStyle w:val="8"/>
        <w:shd w:val="clear" w:color="auto" w:fill="FEFEFE"/>
        <w:spacing w:before="50" w:beforeAutospacing="0" w:after="50" w:afterAutospacing="0"/>
        <w:jc w:val="center"/>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故事梗概目录及正文于易班APP优课课群“2019年校园文化活动（三明学院）”中的学习资料栏目中，请同学们自行下载查阅。</w:t>
      </w:r>
    </w:p>
    <w:p>
      <w:pPr>
        <w:pStyle w:val="8"/>
        <w:shd w:val="clear" w:color="auto" w:fill="FEFEFE"/>
        <w:spacing w:before="50" w:beforeAutospacing="0" w:after="50" w:afterAutospacing="0"/>
        <w:jc w:val="center"/>
        <w:rPr>
          <w:rFonts w:ascii="仿宋" w:hAnsi="仿宋" w:eastAsia="仿宋" w:cs="仿宋"/>
          <w:color w:val="000000" w:themeColor="text1"/>
          <w:sz w:val="32"/>
          <w:szCs w:val="32"/>
        </w:rPr>
      </w:pPr>
      <w:r>
        <w:rPr>
          <w:rFonts w:ascii="仿宋" w:hAnsi="仿宋" w:eastAsia="仿宋" w:cs="仿宋"/>
          <w:color w:val="000000" w:themeColor="text1"/>
          <w:sz w:val="32"/>
          <w:szCs w:val="32"/>
        </w:rPr>
        <w:drawing>
          <wp:inline distT="0" distB="0" distL="114300" distR="114300">
            <wp:extent cx="3058160" cy="6345555"/>
            <wp:effectExtent l="0" t="0" r="5080" b="9525"/>
            <wp:docPr id="1" name="图片 1" descr="QQ图片2019111513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图片20191115130157"/>
                    <pic:cNvPicPr>
                      <a:picLocks noChangeAspect="1"/>
                    </pic:cNvPicPr>
                  </pic:nvPicPr>
                  <pic:blipFill>
                    <a:blip r:embed="rId8"/>
                    <a:stretch>
                      <a:fillRect/>
                    </a:stretch>
                  </pic:blipFill>
                  <pic:spPr>
                    <a:xfrm>
                      <a:off x="0" y="0"/>
                      <a:ext cx="3058160" cy="6345555"/>
                    </a:xfrm>
                    <a:prstGeom prst="rect">
                      <a:avLst/>
                    </a:prstGeom>
                  </pic:spPr>
                </pic:pic>
              </a:graphicData>
            </a:graphic>
          </wp:inline>
        </w:drawing>
      </w:r>
    </w:p>
    <w:p>
      <w:pPr>
        <w:pStyle w:val="8"/>
        <w:shd w:val="clear" w:color="auto" w:fill="FEFEFE"/>
        <w:spacing w:before="50" w:beforeAutospacing="0" w:after="50" w:afterAutospacing="0" w:line="540" w:lineRule="exact"/>
        <w:jc w:val="both"/>
        <w:rPr>
          <w:rFonts w:ascii="仿宋" w:hAnsi="仿宋" w:eastAsia="仿宋" w:cs="仿宋"/>
          <w:color w:val="000000" w:themeColor="text1"/>
          <w:sz w:val="32"/>
          <w:szCs w:val="32"/>
        </w:rPr>
      </w:pPr>
    </w:p>
    <w:bookmarkEnd w:id="0"/>
    <w:p>
      <w:pPr>
        <w:pStyle w:val="8"/>
        <w:spacing w:before="0" w:beforeAutospacing="0" w:after="0" w:afterAutospacing="0" w:line="540" w:lineRule="exact"/>
        <w:ind w:right="600"/>
        <w:rPr>
          <w:rFonts w:ascii="仿宋" w:hAnsi="仿宋" w:eastAsia="仿宋" w:cs="仿宋"/>
          <w:color w:val="000000" w:themeColor="text1"/>
          <w:spacing w:val="10"/>
          <w:sz w:val="32"/>
          <w:szCs w:val="32"/>
          <w:shd w:val="clear" w:color="auto" w:fill="FEFEF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方正小标宋简体">
    <w:altName w:val="Arial Unicode MS"/>
    <w:panose1 w:val="00000000000000000000"/>
    <w:charset w:val="86"/>
    <w:family w:val="script"/>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725FC5"/>
    <w:rsid w:val="00026124"/>
    <w:rsid w:val="00065585"/>
    <w:rsid w:val="000E346F"/>
    <w:rsid w:val="00165DE4"/>
    <w:rsid w:val="00203C83"/>
    <w:rsid w:val="00254583"/>
    <w:rsid w:val="00333C76"/>
    <w:rsid w:val="00394BCE"/>
    <w:rsid w:val="003A08D3"/>
    <w:rsid w:val="003A4F85"/>
    <w:rsid w:val="003B0BFD"/>
    <w:rsid w:val="0041531A"/>
    <w:rsid w:val="004B5AEF"/>
    <w:rsid w:val="00533C38"/>
    <w:rsid w:val="00534047"/>
    <w:rsid w:val="00544CF7"/>
    <w:rsid w:val="00564C06"/>
    <w:rsid w:val="00592BF4"/>
    <w:rsid w:val="005D0277"/>
    <w:rsid w:val="005F6650"/>
    <w:rsid w:val="00661709"/>
    <w:rsid w:val="006D4BBB"/>
    <w:rsid w:val="0072138E"/>
    <w:rsid w:val="00725FC5"/>
    <w:rsid w:val="00746D13"/>
    <w:rsid w:val="00777BC6"/>
    <w:rsid w:val="00782ADA"/>
    <w:rsid w:val="007A0614"/>
    <w:rsid w:val="007A777A"/>
    <w:rsid w:val="007C0672"/>
    <w:rsid w:val="007D3066"/>
    <w:rsid w:val="007E3050"/>
    <w:rsid w:val="00807ECA"/>
    <w:rsid w:val="008134AC"/>
    <w:rsid w:val="00894122"/>
    <w:rsid w:val="008F4387"/>
    <w:rsid w:val="009553ED"/>
    <w:rsid w:val="0099301E"/>
    <w:rsid w:val="009B775B"/>
    <w:rsid w:val="009C04EA"/>
    <w:rsid w:val="00A57197"/>
    <w:rsid w:val="00AA1584"/>
    <w:rsid w:val="00AC2733"/>
    <w:rsid w:val="00AC5A28"/>
    <w:rsid w:val="00AE5B8D"/>
    <w:rsid w:val="00B20B06"/>
    <w:rsid w:val="00BF7CD0"/>
    <w:rsid w:val="00C54A6D"/>
    <w:rsid w:val="00C63D65"/>
    <w:rsid w:val="00C676A6"/>
    <w:rsid w:val="00C70962"/>
    <w:rsid w:val="00CF6DD8"/>
    <w:rsid w:val="00D00D89"/>
    <w:rsid w:val="00D139FE"/>
    <w:rsid w:val="00D34412"/>
    <w:rsid w:val="00D77B76"/>
    <w:rsid w:val="00D93AB3"/>
    <w:rsid w:val="00E0762B"/>
    <w:rsid w:val="00E621A0"/>
    <w:rsid w:val="00F23E90"/>
    <w:rsid w:val="02E86599"/>
    <w:rsid w:val="08D52AD6"/>
    <w:rsid w:val="108D5F59"/>
    <w:rsid w:val="152F4AF0"/>
    <w:rsid w:val="15B76974"/>
    <w:rsid w:val="172C4937"/>
    <w:rsid w:val="1C815AF7"/>
    <w:rsid w:val="1DC064DA"/>
    <w:rsid w:val="22CA06AD"/>
    <w:rsid w:val="24BD51E8"/>
    <w:rsid w:val="26547BEB"/>
    <w:rsid w:val="3A064096"/>
    <w:rsid w:val="3AEE1DE3"/>
    <w:rsid w:val="3FAF7F8D"/>
    <w:rsid w:val="43B80954"/>
    <w:rsid w:val="44D7172A"/>
    <w:rsid w:val="458909FC"/>
    <w:rsid w:val="49107316"/>
    <w:rsid w:val="4BB74EE3"/>
    <w:rsid w:val="55E32AFC"/>
    <w:rsid w:val="5A5746AD"/>
    <w:rsid w:val="5FD855E4"/>
    <w:rsid w:val="5FDC43C4"/>
    <w:rsid w:val="61D948D2"/>
    <w:rsid w:val="62D26E05"/>
    <w:rsid w:val="64F74830"/>
    <w:rsid w:val="65F7521B"/>
    <w:rsid w:val="68881060"/>
    <w:rsid w:val="70153773"/>
    <w:rsid w:val="7F9E6EC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semiHidden/>
    <w:unhideWhenUsed/>
    <w:qFormat/>
    <w:uiPriority w:val="9"/>
    <w:pPr>
      <w:spacing w:beforeAutospacing="1" w:afterAutospacing="1"/>
      <w:jc w:val="left"/>
      <w:outlineLvl w:val="1"/>
    </w:pPr>
    <w:rPr>
      <w:rFonts w:hint="eastAsia" w:ascii="宋体" w:hAnsi="宋体" w:eastAsia="宋体" w:cs="Times New Roman"/>
      <w:b/>
      <w:kern w:val="0"/>
      <w:sz w:val="36"/>
      <w:szCs w:val="36"/>
    </w:rPr>
  </w:style>
  <w:style w:type="paragraph" w:styleId="3">
    <w:name w:val="heading 4"/>
    <w:basedOn w:val="1"/>
    <w:next w:val="1"/>
    <w:link w:val="21"/>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Date"/>
    <w:basedOn w:val="1"/>
    <w:next w:val="1"/>
    <w:link w:val="16"/>
    <w:semiHidden/>
    <w:unhideWhenUsed/>
    <w:qFormat/>
    <w:uiPriority w:val="99"/>
    <w:pPr>
      <w:ind w:left="100" w:leftChars="2500"/>
    </w:pPr>
  </w:style>
  <w:style w:type="paragraph" w:styleId="5">
    <w:name w:val="Balloon Text"/>
    <w:basedOn w:val="1"/>
    <w:link w:val="19"/>
    <w:semiHidden/>
    <w:unhideWhenUsed/>
    <w:qFormat/>
    <w:uiPriority w:val="99"/>
    <w:rPr>
      <w:sz w:val="18"/>
      <w:szCs w:val="18"/>
    </w:rPr>
  </w:style>
  <w:style w:type="paragraph" w:styleId="6">
    <w:name w:val="footer"/>
    <w:basedOn w:val="1"/>
    <w:link w:val="18"/>
    <w:unhideWhenUsed/>
    <w:qFormat/>
    <w:uiPriority w:val="99"/>
    <w:pPr>
      <w:tabs>
        <w:tab w:val="center" w:pos="4153"/>
        <w:tab w:val="right" w:pos="8306"/>
      </w:tabs>
      <w:snapToGrid w:val="0"/>
      <w:jc w:val="left"/>
    </w:pPr>
    <w:rPr>
      <w:sz w:val="18"/>
      <w:szCs w:val="18"/>
    </w:rPr>
  </w:style>
  <w:style w:type="paragraph" w:styleId="7">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table" w:styleId="10">
    <w:name w:val="Table Grid"/>
    <w:basedOn w:val="9"/>
    <w:qFormat/>
    <w:uiPriority w:val="59"/>
    <w:rPr>
      <w:rFonts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basedOn w:val="11"/>
    <w:qFormat/>
    <w:uiPriority w:val="22"/>
    <w:rPr>
      <w:b/>
    </w:rPr>
  </w:style>
  <w:style w:type="character" w:styleId="13">
    <w:name w:val="Emphasis"/>
    <w:basedOn w:val="11"/>
    <w:qFormat/>
    <w:uiPriority w:val="20"/>
    <w:rPr>
      <w:i/>
    </w:rPr>
  </w:style>
  <w:style w:type="character" w:styleId="14">
    <w:name w:val="Hyperlink"/>
    <w:basedOn w:val="11"/>
    <w:semiHidden/>
    <w:unhideWhenUsed/>
    <w:qFormat/>
    <w:uiPriority w:val="99"/>
    <w:rPr>
      <w:color w:val="0000FF"/>
      <w:u w:val="single"/>
    </w:rPr>
  </w:style>
  <w:style w:type="paragraph" w:styleId="15">
    <w:name w:val="List Paragraph"/>
    <w:basedOn w:val="1"/>
    <w:qFormat/>
    <w:uiPriority w:val="34"/>
    <w:pPr>
      <w:ind w:firstLine="420" w:firstLineChars="200"/>
    </w:pPr>
  </w:style>
  <w:style w:type="character" w:customStyle="1" w:styleId="16">
    <w:name w:val="日期 Char"/>
    <w:basedOn w:val="11"/>
    <w:link w:val="4"/>
    <w:semiHidden/>
    <w:qFormat/>
    <w:uiPriority w:val="99"/>
  </w:style>
  <w:style w:type="character" w:customStyle="1" w:styleId="17">
    <w:name w:val="页眉 Char"/>
    <w:basedOn w:val="11"/>
    <w:link w:val="7"/>
    <w:qFormat/>
    <w:uiPriority w:val="99"/>
    <w:rPr>
      <w:sz w:val="18"/>
      <w:szCs w:val="18"/>
    </w:rPr>
  </w:style>
  <w:style w:type="character" w:customStyle="1" w:styleId="18">
    <w:name w:val="页脚 Char"/>
    <w:basedOn w:val="11"/>
    <w:link w:val="6"/>
    <w:qFormat/>
    <w:uiPriority w:val="99"/>
    <w:rPr>
      <w:sz w:val="18"/>
      <w:szCs w:val="18"/>
    </w:rPr>
  </w:style>
  <w:style w:type="character" w:customStyle="1" w:styleId="19">
    <w:name w:val="批注框文本 Char"/>
    <w:basedOn w:val="11"/>
    <w:link w:val="5"/>
    <w:semiHidden/>
    <w:qFormat/>
    <w:uiPriority w:val="99"/>
    <w:rPr>
      <w:rFonts w:asciiTheme="minorHAnsi" w:hAnsiTheme="minorHAnsi" w:eastAsiaTheme="minorEastAsia" w:cstheme="minorBidi"/>
      <w:kern w:val="2"/>
      <w:sz w:val="18"/>
      <w:szCs w:val="18"/>
    </w:rPr>
  </w:style>
  <w:style w:type="paragraph" w:customStyle="1" w:styleId="20">
    <w:name w:val="正文 B"/>
    <w:qFormat/>
    <w:uiPriority w:val="0"/>
    <w:rPr>
      <w:rFonts w:ascii="Times New Roman" w:hAnsi="Arial Unicode MS" w:eastAsia="Times New Roman" w:cs="Arial Unicode MS"/>
      <w:color w:val="000000"/>
      <w:sz w:val="24"/>
      <w:szCs w:val="24"/>
      <w:u w:color="000000"/>
      <w:lang w:val="en-US" w:eastAsia="zh-CN" w:bidi="ar-SA"/>
    </w:rPr>
  </w:style>
  <w:style w:type="character" w:customStyle="1" w:styleId="21">
    <w:name w:val="标题 4 Char"/>
    <w:basedOn w:val="11"/>
    <w:link w:val="3"/>
    <w:semiHidden/>
    <w:qFormat/>
    <w:uiPriority w:val="9"/>
    <w:rPr>
      <w:rFonts w:asciiTheme="majorHAnsi" w:hAnsiTheme="majorHAnsi" w:eastAsiaTheme="majorEastAsia" w:cstheme="majorBidi"/>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529</Words>
  <Characters>3019</Characters>
  <Lines>25</Lines>
  <Paragraphs>7</Paragraphs>
  <TotalTime>0</TotalTime>
  <ScaleCrop>false</ScaleCrop>
  <LinksUpToDate>false</LinksUpToDate>
  <CharactersWithSpaces>3541</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2019-11-26T02:18:00Z</dcterms:created>
  <dc:creator>PC</dc:creator>
  <cp:lastModifiedBy>look myself</cp:lastModifiedBy>
  <cp:lastPrinted>2019-11-26T02:16:00Z</cp:lastPrinted>
  <dcterms:modified xsi:type="dcterms:W3CDTF">2019-12-04T08:48:08Z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