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99" w:rsidRDefault="00C1722C">
      <w:pPr>
        <w:tabs>
          <w:tab w:val="center" w:pos="4479"/>
        </w:tabs>
        <w:spacing w:line="480" w:lineRule="exact"/>
        <w:jc w:val="center"/>
        <w:rPr>
          <w:rFonts w:ascii="方正小标宋_GBK" w:eastAsia="方正小标宋_GBK"/>
          <w:sz w:val="24"/>
        </w:rPr>
      </w:pPr>
      <w:r>
        <w:rPr>
          <w:rFonts w:ascii="方正小标宋_GBK" w:eastAsia="方正小标宋_GBK" w:hint="eastAsia"/>
          <w:sz w:val="24"/>
        </w:rPr>
        <w:t>关于选聘2021-2022学年第一学期部分网络通识教育选修课</w:t>
      </w:r>
    </w:p>
    <w:p w:rsidR="00AF1A99" w:rsidRDefault="00C1722C">
      <w:pPr>
        <w:tabs>
          <w:tab w:val="center" w:pos="4479"/>
        </w:tabs>
        <w:spacing w:line="480" w:lineRule="exact"/>
        <w:jc w:val="center"/>
        <w:rPr>
          <w:rFonts w:ascii="方正小标宋_GBK" w:eastAsia="方正小标宋_GBK"/>
          <w:sz w:val="24"/>
        </w:rPr>
      </w:pPr>
      <w:r>
        <w:rPr>
          <w:rFonts w:ascii="方正小标宋_GBK" w:eastAsia="方正小标宋_GBK" w:hint="eastAsia"/>
          <w:sz w:val="24"/>
        </w:rPr>
        <w:t>辅导教师的通知</w:t>
      </w:r>
    </w:p>
    <w:p w:rsidR="00AF1A99" w:rsidRDefault="00AF1A99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AF1A99" w:rsidRDefault="00C1722C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各学院：</w:t>
      </w:r>
      <w:bookmarkStart w:id="0" w:name="_GoBack"/>
      <w:bookmarkEnd w:id="0"/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为进一步落实《三明学院通识教育选修课管理办法》（明院教〔2018〕253号），加</w:t>
      </w:r>
      <w:r w:rsidR="009F12BF">
        <w:rPr>
          <w:rFonts w:ascii="宋体" w:eastAsia="宋体" w:hAnsi="宋体" w:cs="宋体" w:hint="eastAsia"/>
          <w:sz w:val="24"/>
        </w:rPr>
        <w:t>强我校通识教育选修课程建设，保障网络通识教育选修课教学质量，学校</w:t>
      </w:r>
      <w:r>
        <w:rPr>
          <w:rFonts w:ascii="宋体" w:eastAsia="宋体" w:hAnsi="宋体" w:cs="宋体" w:hint="eastAsia"/>
          <w:sz w:val="24"/>
        </w:rPr>
        <w:t>拟选聘2021-2022学年第一学期网络通识教育选修课辅导老师。</w:t>
      </w:r>
    </w:p>
    <w:p w:rsidR="00AF1A99" w:rsidRDefault="00C1722C">
      <w:pPr>
        <w:spacing w:line="40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一、任职条件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1.我校在职教师；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2.能熟练操作计算机，适应网络教学方式；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3.具备相关专业知识，能根据课程资源开展独特的辅导工作；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color w:val="030303"/>
          <w:sz w:val="24"/>
        </w:rPr>
      </w:pPr>
      <w:r>
        <w:rPr>
          <w:rFonts w:ascii="宋体" w:eastAsia="宋体" w:hAnsi="宋体" w:cs="宋体" w:hint="eastAsia"/>
          <w:sz w:val="24"/>
        </w:rPr>
        <w:t>4.每位教师可以辅导1-2门课程</w:t>
      </w:r>
      <w:r>
        <w:rPr>
          <w:rFonts w:ascii="宋体" w:eastAsia="宋体" w:hAnsi="宋体" w:cs="宋体" w:hint="eastAsia"/>
          <w:color w:val="030303"/>
          <w:sz w:val="24"/>
        </w:rPr>
        <w:t>。</w:t>
      </w:r>
    </w:p>
    <w:p w:rsidR="00AF1A99" w:rsidRDefault="00C1722C">
      <w:pPr>
        <w:spacing w:line="40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二、工作内容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（一）网络学习辅导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1.辅导学生学习，答疑解惑、参与讨论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辅导教师与学生网上交流讨论，以线上辅导答疑为主，必要时可组织网络课程线下答疑讨论课。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2.监督学习过程，保证学习效果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辅导教师要及时通过学习平</w:t>
      </w:r>
      <w:r w:rsidR="009F12BF">
        <w:rPr>
          <w:rFonts w:ascii="宋体" w:eastAsia="宋体" w:hAnsi="宋体" w:cs="宋体" w:hint="eastAsia"/>
          <w:sz w:val="24"/>
        </w:rPr>
        <w:t>台</w:t>
      </w:r>
      <w:r>
        <w:rPr>
          <w:rFonts w:ascii="宋体" w:eastAsia="宋体" w:hAnsi="宋体" w:cs="宋体" w:hint="eastAsia"/>
          <w:sz w:val="24"/>
        </w:rPr>
        <w:t>了解学生的学习进度，</w:t>
      </w:r>
      <w:r w:rsidR="009F12BF">
        <w:rPr>
          <w:rFonts w:ascii="宋体" w:eastAsia="宋体" w:hAnsi="宋体" w:cs="宋体" w:hint="eastAsia"/>
          <w:sz w:val="24"/>
        </w:rPr>
        <w:t>提醒</w:t>
      </w:r>
      <w:r>
        <w:rPr>
          <w:rFonts w:ascii="宋体" w:eastAsia="宋体" w:hAnsi="宋体" w:cs="宋体" w:hint="eastAsia"/>
          <w:sz w:val="24"/>
        </w:rPr>
        <w:t>督促学生</w:t>
      </w:r>
      <w:r w:rsidR="009F12BF">
        <w:rPr>
          <w:rFonts w:ascii="宋体" w:eastAsia="宋体" w:hAnsi="宋体" w:cs="宋体" w:hint="eastAsia"/>
          <w:sz w:val="24"/>
        </w:rPr>
        <w:t>按课程进度要求</w:t>
      </w:r>
      <w:r>
        <w:rPr>
          <w:rFonts w:ascii="宋体" w:eastAsia="宋体" w:hAnsi="宋体" w:cs="宋体" w:hint="eastAsia"/>
          <w:sz w:val="24"/>
        </w:rPr>
        <w:t>完成规定学习任务。</w:t>
      </w:r>
    </w:p>
    <w:p w:rsidR="00AF1A99" w:rsidRDefault="00C1722C">
      <w:pPr>
        <w:numPr>
          <w:ilvl w:val="0"/>
          <w:numId w:val="1"/>
        </w:num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成绩录入</w:t>
      </w:r>
    </w:p>
    <w:p w:rsidR="00AF1A99" w:rsidRDefault="00C1722C">
      <w:pPr>
        <w:spacing w:line="4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课程学习结束后辅导教师应及时将学生成绩录入正方教务管理系统。</w:t>
      </w:r>
    </w:p>
    <w:p w:rsidR="00AF1A99" w:rsidRDefault="00C1722C">
      <w:pPr>
        <w:spacing w:line="400" w:lineRule="exact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三、工作量计算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经考核，教师完成网络课程辅导任务的，由教务处给予工作量认定，课酬标准按校内通识教育选修课工作量1/3计算；若组织线下考试，按通识教育选修课工作量1/2计算。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请有意承担网络辅导的教师填报《通识教育选修课辅导老师信息表》，相关学院于10月13日前统一汇总后报送至我处。</w:t>
      </w:r>
    </w:p>
    <w:p w:rsidR="00AF1A99" w:rsidRDefault="00AF1A99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附件1：通识教育选修课辅导老师信息表</w:t>
      </w:r>
    </w:p>
    <w:p w:rsidR="00AF1A99" w:rsidRDefault="00AF1A99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AF1A99" w:rsidRDefault="00AF1A99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AF1A99" w:rsidRDefault="00C1722C">
      <w:pPr>
        <w:spacing w:line="400" w:lineRule="exact"/>
        <w:ind w:firstLineChars="2300" w:firstLine="55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三明学院教务处</w:t>
      </w:r>
    </w:p>
    <w:p w:rsidR="00AF1A99" w:rsidRDefault="00C1722C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                   2021年10月11日</w:t>
      </w:r>
    </w:p>
    <w:p w:rsidR="00AF1A99" w:rsidRDefault="00AF1A99">
      <w:pPr>
        <w:spacing w:line="40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AF1A99" w:rsidRDefault="00AF1A99">
      <w:pPr>
        <w:spacing w:line="400" w:lineRule="exact"/>
        <w:jc w:val="center"/>
        <w:rPr>
          <w:rFonts w:ascii="宋体" w:eastAsia="宋体" w:hAnsi="宋体" w:cs="宋体"/>
          <w:sz w:val="24"/>
        </w:rPr>
      </w:pPr>
    </w:p>
    <w:p w:rsidR="00AF1A99" w:rsidRDefault="00C1722C">
      <w:pPr>
        <w:spacing w:line="400" w:lineRule="exact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通识教育选修课辅导老师信息表</w:t>
      </w:r>
    </w:p>
    <w:tbl>
      <w:tblPr>
        <w:tblW w:w="10249" w:type="dxa"/>
        <w:jc w:val="center"/>
        <w:tblInd w:w="11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639"/>
        <w:gridCol w:w="992"/>
        <w:gridCol w:w="921"/>
        <w:gridCol w:w="1347"/>
        <w:gridCol w:w="1408"/>
        <w:gridCol w:w="1348"/>
      </w:tblGrid>
      <w:tr w:rsidR="009F12BF" w:rsidTr="00634C3E">
        <w:trPr>
          <w:trHeight w:val="27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选课人数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开课平台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辅导老师姓名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 w:rsidP="00634C3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QQ</w:t>
            </w: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79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9F12BF" w:rsidTr="00634C3E">
        <w:trPr>
          <w:trHeight w:val="164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9F12BF" w:rsidRDefault="009F12BF">
            <w:pPr>
              <w:jc w:val="left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F12BF" w:rsidRDefault="009F12BF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AF1A99" w:rsidRDefault="00AF1A99"/>
    <w:sectPr w:rsidR="00AF1A99">
      <w:pgSz w:w="11906" w:h="16838"/>
      <w:pgMar w:top="1043" w:right="1800" w:bottom="104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1F5FF"/>
    <w:multiLevelType w:val="singleLevel"/>
    <w:tmpl w:val="4131F5F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0CC3"/>
    <w:rsid w:val="00172A27"/>
    <w:rsid w:val="00634C3E"/>
    <w:rsid w:val="009F12BF"/>
    <w:rsid w:val="00AF1A99"/>
    <w:rsid w:val="00C1722C"/>
    <w:rsid w:val="0DC323B2"/>
    <w:rsid w:val="0EB24212"/>
    <w:rsid w:val="0EEC09D4"/>
    <w:rsid w:val="164D45ED"/>
    <w:rsid w:val="1BEA50AF"/>
    <w:rsid w:val="1E9F220B"/>
    <w:rsid w:val="1EEF1D1F"/>
    <w:rsid w:val="2125710D"/>
    <w:rsid w:val="2A6C0F54"/>
    <w:rsid w:val="39022779"/>
    <w:rsid w:val="4B665504"/>
    <w:rsid w:val="4FB74AC0"/>
    <w:rsid w:val="60095276"/>
    <w:rsid w:val="65557C99"/>
    <w:rsid w:val="6E4F56FE"/>
    <w:rsid w:val="743F51A1"/>
    <w:rsid w:val="756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151</Words>
  <Characters>863</Characters>
  <Application>Microsoft Office Word</Application>
  <DocSecurity>0</DocSecurity>
  <Lines>7</Lines>
  <Paragraphs>2</Paragraphs>
  <ScaleCrop>false</ScaleCrop>
  <Company>Sky123.Org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dcterms:created xsi:type="dcterms:W3CDTF">2021-10-11T02:30:00Z</dcterms:created>
  <dcterms:modified xsi:type="dcterms:W3CDTF">2021-10-11T03:05:00Z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