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page">
                  <wp:posOffset>694055</wp:posOffset>
                </wp:positionH>
                <wp:positionV relativeFrom="topMargin">
                  <wp:posOffset>861695</wp:posOffset>
                </wp:positionV>
                <wp:extent cx="6239510" cy="1670685"/>
                <wp:effectExtent l="0" t="0" r="8890" b="57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4585" y="1435735"/>
                          <a:ext cx="6239510" cy="1670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val="en-US" w:eastAsia="zh-CN"/>
                              </w:rPr>
                              <w:t>三明学院学生工作部(处)文件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thick" w:color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thick" w:color="FF0000"/>
                                <w:lang w:val="en-US" w:eastAsia="zh-CN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65pt;margin-top:67.85pt;height:131.55pt;width:491.3pt;mso-position-horizontal-relative:page;mso-position-vertical-relative:page;z-index:-251658240;mso-width-relative:page;mso-height-relative:page;" fillcolor="#FFFFFF [3201]" filled="t" stroked="f" coordsize="21600,21600" o:gfxdata="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Xcv161gAAAAwBAAAPAAAAAAAAAAEAIAAAACIA&#10;AABkcnMvZG93bnJldi54bWxQSwECFAAUAAAACACHTuJA5R4Ki0QCAABaBAAADgAAAAAAAAABACAA&#10;AAAl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z w:val="72"/>
                          <w:szCs w:val="72"/>
                          <w:lang w:val="en-US" w:eastAsia="zh-CN"/>
                        </w:rPr>
                        <w:t>三明学院学生工作部(处)文件</w:t>
                      </w:r>
                    </w:p>
                    <w:p>
                      <w:pPr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FF0000"/>
                          <w:sz w:val="72"/>
                          <w:szCs w:val="72"/>
                          <w:u w:val="thick" w:color="FF000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z w:val="72"/>
                          <w:szCs w:val="72"/>
                          <w:u w:val="thick" w:color="FF0000"/>
                          <w:lang w:val="en-US" w:eastAsia="zh-CN"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28"/>
          <w:szCs w:val="28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3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  <w14:textOutline w14:w="12700" w14:cmpd="sng">
            <w14:solidFill>
              <w14:srgbClr w14:val="FF0000">
                <w14:alpha w14:val="0"/>
              </w14:srgbClr>
            </w14:solidFill>
            <w14:prstDash w14:val="solid"/>
            <w14:round/>
          </w14:textOutline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  <w14:textOutline w14:w="12700" w14:cmpd="sng">
            <w14:solidFill>
              <w14:srgbClr w14:val="FF0000">
                <w14:alpha w14:val="0"/>
              </w14:srgbClr>
            </w14:solidFill>
            <w14:prstDash w14:val="solid"/>
            <w14:round/>
          </w14:textOutline>
        </w:rPr>
        <w:t xml:space="preserve">                                         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关于开展2020年“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世界精神卫生日”宣传月活动的通知</w:t>
      </w:r>
    </w:p>
    <w:p>
      <w:pPr>
        <w:spacing w:line="54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各二级学院：</w:t>
      </w:r>
    </w:p>
    <w:p>
      <w:pPr>
        <w:widowControl/>
        <w:spacing w:line="540" w:lineRule="exact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 xml:space="preserve">    为推进“三明三康”心理育人活动，加强人文关怀和心理疏导，着力培育师生理性平和、积极向上的健康心态，加强心理健康知识宣传，经研究，决定开展2020年“世界精神卫生日”宣传月活动。现将有关事项通知如下： </w:t>
      </w:r>
    </w:p>
    <w:p>
      <w:pPr>
        <w:spacing w:line="540" w:lineRule="exact"/>
        <w:ind w:firstLine="694" w:firstLineChars="200"/>
        <w:rPr>
          <w:rFonts w:ascii="黑体" w:hAnsi="黑体" w:eastAsia="黑体" w:cs="黑体"/>
          <w:b/>
          <w:bCs/>
          <w:color w:val="000000" w:themeColor="text1"/>
          <w:spacing w:val="10"/>
          <w:kern w:val="0"/>
          <w:sz w:val="32"/>
          <w:szCs w:val="32"/>
          <w:shd w:val="clear" w:color="auto" w:fill="FEFEF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10"/>
          <w:kern w:val="0"/>
          <w:sz w:val="32"/>
          <w:szCs w:val="32"/>
          <w:shd w:val="clear" w:color="auto" w:fill="FEFEFE"/>
          <w14:textFill>
            <w14:solidFill>
              <w14:schemeClr w14:val="tx1"/>
            </w14:solidFill>
          </w14:textFill>
        </w:rPr>
        <w:t>一、活动主题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弘扬抗疫精神，护佑心理健康</w:t>
      </w:r>
    </w:p>
    <w:p>
      <w:pPr>
        <w:spacing w:line="540" w:lineRule="exact"/>
        <w:ind w:firstLine="694" w:firstLineChars="200"/>
        <w:rPr>
          <w:rFonts w:ascii="黑体" w:hAnsi="黑体" w:eastAsia="黑体" w:cs="黑体"/>
          <w:b/>
          <w:bCs/>
          <w:color w:val="000000" w:themeColor="text1"/>
          <w:spacing w:val="10"/>
          <w:kern w:val="0"/>
          <w:sz w:val="32"/>
          <w:szCs w:val="32"/>
          <w:shd w:val="clear" w:color="auto" w:fill="FEFEF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10"/>
          <w:kern w:val="0"/>
          <w:sz w:val="32"/>
          <w:szCs w:val="32"/>
          <w:shd w:val="clear" w:color="auto" w:fill="FEFEFE"/>
          <w14:textFill>
            <w14:solidFill>
              <w14:schemeClr w14:val="tx1"/>
            </w14:solidFill>
          </w14:textFill>
        </w:rPr>
        <w:t>二、活动对象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全校师生</w:t>
      </w:r>
    </w:p>
    <w:p>
      <w:pPr>
        <w:spacing w:line="540" w:lineRule="exact"/>
        <w:ind w:firstLine="694" w:firstLineChars="200"/>
        <w:rPr>
          <w:rFonts w:ascii="黑体" w:hAnsi="黑体" w:eastAsia="黑体" w:cs="黑体"/>
          <w:b/>
          <w:bCs/>
          <w:color w:val="000000" w:themeColor="text1"/>
          <w:spacing w:val="10"/>
          <w:kern w:val="0"/>
          <w:sz w:val="32"/>
          <w:szCs w:val="32"/>
          <w:shd w:val="clear" w:color="auto" w:fill="FEFEF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10"/>
          <w:kern w:val="0"/>
          <w:sz w:val="32"/>
          <w:szCs w:val="32"/>
          <w:shd w:val="clear" w:color="auto" w:fill="FEFEFE"/>
          <w14:textFill>
            <w14:solidFill>
              <w14:schemeClr w14:val="tx1"/>
            </w14:solidFill>
          </w14:textFill>
        </w:rPr>
        <w:t>三、活动时间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2020年10月10日-10月30日</w:t>
      </w:r>
    </w:p>
    <w:p>
      <w:pPr>
        <w:spacing w:line="540" w:lineRule="exact"/>
        <w:ind w:firstLine="694" w:firstLineChars="200"/>
        <w:rPr>
          <w:rFonts w:ascii="黑体" w:hAnsi="黑体" w:eastAsia="黑体" w:cs="黑体"/>
          <w:b/>
          <w:bCs/>
          <w:color w:val="000000" w:themeColor="text1"/>
          <w:spacing w:val="10"/>
          <w:kern w:val="0"/>
          <w:sz w:val="32"/>
          <w:szCs w:val="32"/>
          <w:shd w:val="clear" w:color="auto" w:fill="FEFEF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10"/>
          <w:kern w:val="0"/>
          <w:sz w:val="32"/>
          <w:szCs w:val="32"/>
          <w:shd w:val="clear" w:color="auto" w:fill="FEFEFE"/>
          <w14:textFill>
            <w14:solidFill>
              <w14:schemeClr w14:val="tx1"/>
            </w14:solidFill>
          </w14:textFill>
        </w:rPr>
        <w:t>四、主要活动项目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（一）现场心理义诊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（二）心理沙龙一：辅导员心理沙龙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（三）心理沙龙二：电影赏析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（四）《解开抑郁的神秘面纱》现场讲座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（五）“一起运动吧”21天运动打卡</w:t>
      </w:r>
    </w:p>
    <w:p>
      <w:pPr>
        <w:spacing w:line="540" w:lineRule="exact"/>
        <w:ind w:firstLine="694" w:firstLineChars="200"/>
        <w:rPr>
          <w:rFonts w:ascii="黑体" w:hAnsi="黑体" w:eastAsia="黑体" w:cs="黑体"/>
          <w:b/>
          <w:bCs/>
          <w:color w:val="000000" w:themeColor="text1"/>
          <w:spacing w:val="10"/>
          <w:kern w:val="0"/>
          <w:sz w:val="32"/>
          <w:szCs w:val="32"/>
          <w:shd w:val="clear" w:color="auto" w:fill="FEFEF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10"/>
          <w:kern w:val="0"/>
          <w:sz w:val="32"/>
          <w:szCs w:val="32"/>
          <w:shd w:val="clear" w:color="auto" w:fill="FEFEFE"/>
          <w14:textFill>
            <w14:solidFill>
              <w14:schemeClr w14:val="tx1"/>
            </w14:solidFill>
          </w14:textFill>
        </w:rPr>
        <w:t>五、活动要求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1、请各学院高度重视，广泛宣传心理科普知识，提升学生心理知识的知晓率。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2、请各学院围绕“弘扬抗疫精神，护佑心理健康”主题，结合本院实际和学生特点，因需设项开展宣传。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3、请各学院充分利用各种宣传渠道，加强对活动的宣传报道力度。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</w:p>
    <w:p>
      <w:pPr>
        <w:widowControl/>
        <w:spacing w:line="540" w:lineRule="exact"/>
        <w:ind w:firstLine="69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10"/>
          <w:kern w:val="0"/>
          <w:sz w:val="32"/>
          <w:szCs w:val="32"/>
          <w:shd w:val="clear" w:color="auto" w:fill="FEFEFE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2020年“世界精神卫生日”宣传月活动方案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</w:p>
    <w:p>
      <w:pPr>
        <w:widowControl/>
        <w:spacing w:line="540" w:lineRule="exact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</w:p>
    <w:p>
      <w:pPr>
        <w:widowControl/>
        <w:spacing w:line="540" w:lineRule="exact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</w:p>
    <w:p>
      <w:pPr>
        <w:pStyle w:val="9"/>
        <w:spacing w:before="0" w:beforeAutospacing="0" w:after="0" w:afterAutospacing="0" w:line="540" w:lineRule="exact"/>
        <w:ind w:right="750" w:firstLine="561"/>
        <w:jc w:val="center"/>
        <w:rPr>
          <w:rFonts w:ascii="仿宋_GB2312" w:hAnsi="Times New Roman" w:eastAsia="仿宋_GB2312" w:cs="Times New Roman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2"/>
          <w:sz w:val="32"/>
          <w:szCs w:val="32"/>
        </w:rPr>
        <w:t xml:space="preserve">                       学生工作部（处）              </w:t>
      </w:r>
    </w:p>
    <w:p>
      <w:pPr>
        <w:pStyle w:val="9"/>
        <w:spacing w:before="0" w:beforeAutospacing="0" w:after="0" w:afterAutospacing="0" w:line="540" w:lineRule="exact"/>
        <w:ind w:right="750" w:firstLine="561"/>
        <w:jc w:val="center"/>
        <w:rPr>
          <w:rFonts w:ascii="仿宋" w:hAnsi="仿宋" w:eastAsia="仿宋" w:cs="仿宋"/>
          <w:color w:val="000000" w:themeColor="text1"/>
          <w:spacing w:val="10"/>
          <w:sz w:val="28"/>
          <w:szCs w:val="28"/>
          <w:shd w:val="clear" w:color="auto" w:fill="FEFEF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2"/>
          <w:sz w:val="32"/>
          <w:szCs w:val="32"/>
        </w:rPr>
        <w:t xml:space="preserve">                      2020年10月8日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886" w:firstLineChars="18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 xml:space="preserve">                                                                     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  <w:u w:val="none" w:color="auto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  <w:u w:val="none" w:color="auto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  <w:u w:val="none" w:color="auto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  <w:u w:val="none" w:color="auto"/>
        </w:rPr>
      </w:pPr>
    </w:p>
    <w:tbl>
      <w:tblPr>
        <w:tblStyle w:val="11"/>
        <w:tblpPr w:leftFromText="180" w:rightFromText="180" w:vertAnchor="text" w:horzAnchor="page" w:tblpX="1877" w:tblpY="394"/>
        <w:tblW w:w="8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12" w:type="dxa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163" w:firstLineChars="50"/>
              <w:textAlignment w:val="auto"/>
              <w:rPr>
                <w:rFonts w:ascii="仿宋_GB2312" w:hAnsi="微软雅黑" w:eastAsia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</w:rPr>
              <w:t>三明学院学生工作部（处）</w:t>
            </w:r>
            <w:r>
              <w:rPr>
                <w:rFonts w:ascii="仿宋_GB2312" w:hAnsi="微软雅黑" w:eastAsia="仿宋_GB2312"/>
                <w:szCs w:val="32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</w:rPr>
              <w:t xml:space="preserve">  </w:t>
            </w:r>
            <w:r>
              <w:rPr>
                <w:rFonts w:ascii="仿宋_GB2312" w:hAnsi="微软雅黑" w:eastAsia="仿宋_GB2312"/>
                <w:szCs w:val="32"/>
                <w:shd w:val="clear" w:color="auto" w:fill="FFFFFF"/>
              </w:rPr>
              <w:t>20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</w:rPr>
              <w:t>年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</w:rPr>
              <w:t>月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</w:rPr>
              <w:t>日印发</w:t>
            </w:r>
          </w:p>
        </w:tc>
      </w:tr>
    </w:tbl>
    <w:p>
      <w:pPr>
        <w:widowControl/>
        <w:spacing w:line="600" w:lineRule="exact"/>
        <w:rPr>
          <w:rFonts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</w:rPr>
        <w:t xml:space="preserve">附件  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2020年“世界精神卫生日”宣传月活动方案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</w:p>
    <w:p>
      <w:pPr>
        <w:widowControl/>
        <w:spacing w:line="540" w:lineRule="exact"/>
        <w:ind w:firstLine="327" w:firstLineChars="100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（一）现场心理义诊活动</w:t>
      </w:r>
    </w:p>
    <w:p>
      <w:pPr>
        <w:widowControl/>
        <w:spacing w:line="540" w:lineRule="exact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 xml:space="preserve">    活动对象：全体在校师生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活动地点：南区篮球场（南区第一食堂前）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活动时间：10月15日15:00-18：00</w:t>
      </w:r>
    </w:p>
    <w:p>
      <w:pPr>
        <w:widowControl/>
        <w:spacing w:line="540" w:lineRule="exact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pacing w:val="10"/>
          <w:kern w:val="0"/>
          <w:sz w:val="28"/>
          <w:szCs w:val="28"/>
          <w:shd w:val="clear" w:color="auto" w:fill="FEFEF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内容：量表心理测试、房树人绘画</w:t>
      </w:r>
      <w:r>
        <w:rPr>
          <w:rFonts w:hint="eastAsia" w:ascii="仿宋_GB2312" w:hAnsi="Times New Roman" w:eastAsia="仿宋_GB2312" w:cs="Times New Roman"/>
          <w:bCs/>
          <w:color w:val="0000FF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现场活动宣传资料分发等。</w:t>
      </w:r>
    </w:p>
    <w:p>
      <w:pPr>
        <w:widowControl/>
        <w:spacing w:line="540" w:lineRule="exact"/>
        <w:ind w:firstLine="327" w:firstLineChars="100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（二）心理沙龙一：辅导员心理沙龙活动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活动对象：全体辅导员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活动地点：南区活动中心2楼会议室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活动时间：10月23日9:00-11:00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活动内容：请辅导员准备学生个案，进行现场工作经验交流。</w:t>
      </w:r>
    </w:p>
    <w:p>
      <w:pPr>
        <w:widowControl/>
        <w:spacing w:line="540" w:lineRule="exact"/>
        <w:ind w:firstLine="327" w:firstLineChars="100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（三）心理沙龙二：心理成长协会电影赏析</w:t>
      </w:r>
    </w:p>
    <w:p>
      <w:pPr>
        <w:widowControl/>
        <w:spacing w:line="540" w:lineRule="exact"/>
        <w:ind w:firstLine="645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活动对象：心理成长协会会员</w:t>
      </w:r>
    </w:p>
    <w:p>
      <w:pPr>
        <w:widowControl/>
        <w:spacing w:line="540" w:lineRule="exact"/>
        <w:ind w:firstLine="645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活动地点：理工一318</w:t>
      </w:r>
    </w:p>
    <w:p>
      <w:pPr>
        <w:widowControl/>
        <w:spacing w:line="540" w:lineRule="exact"/>
        <w:ind w:firstLine="645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活动时间:10月23日19:00-21:00</w:t>
      </w:r>
    </w:p>
    <w:p>
      <w:pPr>
        <w:widowControl/>
        <w:spacing w:line="540" w:lineRule="exact"/>
        <w:ind w:firstLine="645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活动内容：《肖申克的救赎》</w:t>
      </w:r>
    </w:p>
    <w:p>
      <w:pPr>
        <w:widowControl/>
        <w:spacing w:line="540" w:lineRule="exact"/>
        <w:ind w:firstLine="327" w:firstLineChars="100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（四）《解开抑郁的神秘面纱》现场讲座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活动对象：班级心理委员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活动时间：10月21日15:00-16:30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活动地点:图书馆学术报告厅</w:t>
      </w:r>
    </w:p>
    <w:p>
      <w:pPr>
        <w:widowControl/>
        <w:spacing w:line="540" w:lineRule="exact"/>
        <w:ind w:firstLine="327" w:firstLineChars="100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（五）“一起运动吧”21天运动打卡活动</w:t>
      </w:r>
    </w:p>
    <w:p>
      <w:pPr>
        <w:widowControl/>
        <w:spacing w:line="540" w:lineRule="exact"/>
        <w:ind w:left="654" w:left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FF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活动对象：全体在校生</w:t>
      </w:r>
    </w:p>
    <w:p>
      <w:pPr>
        <w:widowControl/>
        <w:spacing w:line="540" w:lineRule="exact"/>
        <w:ind w:left="654" w:left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 xml:space="preserve">  活动时间：10月10日至10月31日</w:t>
      </w:r>
    </w:p>
    <w:p>
      <w:pPr>
        <w:widowControl/>
        <w:spacing w:line="540" w:lineRule="exact"/>
        <w:ind w:left="654" w:leftChars="200" w:firstLine="327" w:firstLineChars="1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活动步骤：</w:t>
      </w:r>
    </w:p>
    <w:p>
      <w:pPr>
        <w:widowControl/>
        <w:spacing w:line="540" w:lineRule="exact"/>
        <w:ind w:left="654" w:leftChars="200" w:firstLine="327" w:firstLineChars="1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1、通过微信客户端对每日步行数进行截图打卡，在活动时间内，每次活动步行数超过10000步为达标。</w:t>
      </w:r>
    </w:p>
    <w:p>
      <w:pPr>
        <w:widowControl/>
        <w:spacing w:line="540" w:lineRule="exact"/>
        <w:ind w:left="654" w:leftChars="200" w:firstLine="327" w:firstLineChars="1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2、依托易班、微博等新媒体平台发起“一起运动吧”网络打卡活动。网络打卡活动采取积分累进制，根据学生参与情况进行积分计算。打卡活动规则如下：每天完成一天打卡，加积分1分，获得易班@100网薪。累计积分14分、18分、21分分别给予鼓励性奖励。活动链接</w:t>
      </w:r>
      <w:r>
        <w:rPr>
          <w:rFonts w:ascii="仿宋_GB2312" w:hAnsi="Times New Roman" w:eastAsia="仿宋_GB2312" w:cs="Times New Roman"/>
          <w:bCs/>
          <w:color w:val="000000"/>
          <w:sz w:val="32"/>
          <w:szCs w:val="32"/>
        </w:rPr>
        <w:t>https://q.yiban.cn/app/index/appid/722432</w:t>
      </w:r>
    </w:p>
    <w:p>
      <w:pPr>
        <w:widowControl/>
        <w:spacing w:line="540" w:lineRule="exact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 xml:space="preserve">   </w:t>
      </w: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</w:p>
    <w:p>
      <w:pPr>
        <w:widowControl/>
        <w:spacing w:line="540" w:lineRule="exact"/>
        <w:ind w:firstLine="654" w:firstLineChars="200"/>
        <w:rPr>
          <w:rFonts w:ascii="仿宋_GB2312" w:hAnsi="Times New Roman" w:eastAsia="仿宋_GB2312" w:cs="Times New Roman"/>
          <w:bCs/>
          <w:color w:val="000000"/>
          <w:sz w:val="32"/>
          <w:szCs w:val="32"/>
        </w:rPr>
      </w:pPr>
    </w:p>
    <w:p>
      <w:pPr>
        <w:pStyle w:val="9"/>
        <w:spacing w:before="0" w:beforeAutospacing="0" w:after="0" w:afterAutospacing="0" w:line="540" w:lineRule="exact"/>
        <w:ind w:right="750" w:firstLine="561"/>
        <w:jc w:val="center"/>
        <w:rPr>
          <w:rFonts w:ascii="仿宋" w:hAnsi="仿宋" w:eastAsia="仿宋" w:cs="仿宋"/>
          <w:color w:val="000000" w:themeColor="text1"/>
          <w:spacing w:val="10"/>
          <w:sz w:val="28"/>
          <w:szCs w:val="28"/>
          <w:shd w:val="clear" w:color="auto" w:fill="FEFEF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:shd w:val="clear" w:color="auto" w:fill="FEFEFE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/>
          <w:lang w:val="en-US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erpetua">
    <w:panose1 w:val="02020502060401020303"/>
    <w:charset w:val="86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64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D1E55"/>
    <w:rsid w:val="0AC70D06"/>
    <w:rsid w:val="0B4C1026"/>
    <w:rsid w:val="0D495286"/>
    <w:rsid w:val="12076C80"/>
    <w:rsid w:val="12D53479"/>
    <w:rsid w:val="1530265B"/>
    <w:rsid w:val="1A97133F"/>
    <w:rsid w:val="1AB61F6A"/>
    <w:rsid w:val="1C262402"/>
    <w:rsid w:val="214856DC"/>
    <w:rsid w:val="24FF2061"/>
    <w:rsid w:val="2AEE34C8"/>
    <w:rsid w:val="2C6C69CC"/>
    <w:rsid w:val="2EBB7894"/>
    <w:rsid w:val="302F1FB0"/>
    <w:rsid w:val="335B4240"/>
    <w:rsid w:val="348A41E1"/>
    <w:rsid w:val="371C3C5F"/>
    <w:rsid w:val="3BA07E47"/>
    <w:rsid w:val="46E2374C"/>
    <w:rsid w:val="476B02CF"/>
    <w:rsid w:val="47A05DE3"/>
    <w:rsid w:val="48B76D28"/>
    <w:rsid w:val="492F0419"/>
    <w:rsid w:val="4BBF129A"/>
    <w:rsid w:val="4BF47F8F"/>
    <w:rsid w:val="4EE745D9"/>
    <w:rsid w:val="50041B1C"/>
    <w:rsid w:val="531F54E6"/>
    <w:rsid w:val="53A22914"/>
    <w:rsid w:val="544C6536"/>
    <w:rsid w:val="54BF16EF"/>
    <w:rsid w:val="54CB0290"/>
    <w:rsid w:val="5700669E"/>
    <w:rsid w:val="58FB05FE"/>
    <w:rsid w:val="5917217B"/>
    <w:rsid w:val="59486D59"/>
    <w:rsid w:val="59927F0E"/>
    <w:rsid w:val="5B96658B"/>
    <w:rsid w:val="5E3F41D0"/>
    <w:rsid w:val="62645676"/>
    <w:rsid w:val="63321738"/>
    <w:rsid w:val="650A7A8C"/>
    <w:rsid w:val="67010BD7"/>
    <w:rsid w:val="684C4F74"/>
    <w:rsid w:val="68EF1468"/>
    <w:rsid w:val="69BF7F48"/>
    <w:rsid w:val="69D26008"/>
    <w:rsid w:val="6B1414C9"/>
    <w:rsid w:val="6F3765E4"/>
    <w:rsid w:val="6F7174CD"/>
    <w:rsid w:val="71DB5C0E"/>
    <w:rsid w:val="744A7534"/>
    <w:rsid w:val="755B63A7"/>
    <w:rsid w:val="79E51F64"/>
    <w:rsid w:val="7A680CE5"/>
    <w:rsid w:val="7AAE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仿宋_GB2312" w:hAnsi="仿宋_GB2312" w:eastAsia="仿宋_GB2312" w:cs="仿宋_GB2312"/>
      <w:b/>
      <w:bCs/>
      <w:sz w:val="21"/>
      <w:szCs w:val="21"/>
      <w:lang w:val="zh-CN" w:eastAsia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三明学院学生工作部（处）文件"/>
    <w:basedOn w:val="10"/>
    <w:qFormat/>
    <w:uiPriority w:val="0"/>
    <w:rPr>
      <w:rFonts w:asciiTheme="minorAscii" w:hAnsiTheme="minorAscii"/>
      <w:b w:val="0"/>
      <w:sz w:val="84"/>
    </w:rPr>
  </w:style>
  <w:style w:type="paragraph" w:customStyle="1" w:styleId="17">
    <w:name w:val="样式1"/>
    <w:basedOn w:val="10"/>
    <w:next w:val="10"/>
    <w:qFormat/>
    <w:uiPriority w:val="0"/>
    <w:rPr>
      <w:rFonts w:asciiTheme="minorAscii" w:hAnsiTheme="minorAscii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0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平衡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109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2019-06-12T10:42:00Z</dcterms:created>
  <dc:creator>qzuser</dc:creator>
  <cp:lastModifiedBy>苏潇</cp:lastModifiedBy>
  <dcterms:modified xsi:type="dcterms:W3CDTF">2020-10-08T07:22:53Z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