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223C">
      <w:pPr>
        <w:spacing w:line="540" w:lineRule="exact"/>
        <w:jc w:val="center"/>
        <w:rPr>
          <w:rFonts w:eastAsia="方正小标宋简体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关于开展2024-2025学年第二学期期末</w:t>
      </w:r>
    </w:p>
    <w:p w14:paraId="0D4684BD">
      <w:pPr>
        <w:spacing w:line="540" w:lineRule="exact"/>
        <w:jc w:val="center"/>
        <w:rPr>
          <w:rFonts w:eastAsia="方正小标宋简体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教学检查的通知</w:t>
      </w:r>
    </w:p>
    <w:p w14:paraId="66C47419">
      <w:pPr>
        <w:spacing w:line="540" w:lineRule="exact"/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6A84E8">
      <w:pPr>
        <w:spacing w:line="54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各二级学院：</w:t>
      </w:r>
    </w:p>
    <w:p w14:paraId="57427987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为规范教学秩序，确保教学质量，根据《三明学院本科教学工作规范（修订）》（明院办发〔2022〕31号）文件精神，学校决定开展2024-2025学年第二学期期末教学检查工作。现将有关事宜通知如下：</w:t>
      </w:r>
    </w:p>
    <w:p w14:paraId="50B4F2CF">
      <w:p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一、检查时间</w:t>
      </w:r>
    </w:p>
    <w:p w14:paraId="7DE8026A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1.学院自查时间：2025年6月12日-2025年6月25日</w:t>
      </w:r>
    </w:p>
    <w:p w14:paraId="32EE47D4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2.学校检查时间：2025年6月26日</w:t>
      </w:r>
    </w:p>
    <w:p w14:paraId="401520AF">
      <w:p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二、检查方式</w:t>
      </w:r>
    </w:p>
    <w:p w14:paraId="7878623D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1.各二级学院自查，并于6月25日前将自查表电子版通过办事大厅“质量科材料提交”提交质量监控科。</w:t>
      </w:r>
    </w:p>
    <w:p w14:paraId="69A17E99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2.学校将组织检查组开展抽查工作。</w:t>
      </w:r>
    </w:p>
    <w:p w14:paraId="685E9288">
      <w:p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检查内容</w:t>
      </w:r>
    </w:p>
    <w:p w14:paraId="35D1219B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（一）本学期二级学院日常教学巡查情况</w:t>
      </w:r>
    </w:p>
    <w:p w14:paraId="109A787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根据《关于加强二级学院日常教学巡查的通知》检查二级学院日常教学巡查情况：</w:t>
      </w:r>
    </w:p>
    <w:p w14:paraId="292A0B25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是否有按日常教学巡查计划开展巡查及时录入系统；</w:t>
      </w:r>
    </w:p>
    <w:p w14:paraId="3CBFE391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巡查发现的主要问题；</w:t>
      </w:r>
    </w:p>
    <w:p w14:paraId="6141B576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对发现的问题是否整改到位。</w:t>
      </w:r>
    </w:p>
    <w:p w14:paraId="62D6D35E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（二）课程过程性考核材料管理情况</w:t>
      </w:r>
    </w:p>
    <w:p w14:paraId="6E66933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根据《三明学院本科学生课程考核管理规定》（明院办发〔2023〕56号）、《三明学院本科学生课程过程性考核指导意见》（明院办发〔2024〕68号）及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《三明学院本科生课程过程性考核XX学院实施细则》相关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规定，检查2024-2025学年第二学期课程过程性考核情况。</w:t>
      </w:r>
    </w:p>
    <w:p w14:paraId="12AAFDE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（三）教研活动开展情况</w:t>
      </w:r>
    </w:p>
    <w:p w14:paraId="592C4F0F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根据《三明学院课程建设年工作方案》（明院办发〔2024〕59号）要求，每学期学院以基层教学组织为单位开展教研活动不少于3次（确保每位教师参与不少于3次）。</w:t>
      </w:r>
    </w:p>
    <w:p w14:paraId="292FCA60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（四）2025届毕业论文（设计）材料管理情况</w:t>
      </w:r>
    </w:p>
    <w:p w14:paraId="6E57168E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按照专业-班级-学生建立电子及纸质档案，包含课程教学大纲、目标达成评价报告、毕业论文文本、开题报告、中期检查、评阅和答辩记录、成绩等全过程管理材料。</w:t>
      </w:r>
    </w:p>
    <w:p w14:paraId="3309BF31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（五）2024-2025学年毕业生实习实践记录材料</w:t>
      </w:r>
    </w:p>
    <w:p w14:paraId="47F1F91B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按照专业-班级-学生建立电子或纸质档案，包括实习大纲、实习计划、实习报告或实习日记、成绩单、达成度报告等。</w:t>
      </w:r>
    </w:p>
    <w:p w14:paraId="58EAA1CE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（六）2025届师范生教育教学能力考核材料存档情况</w:t>
      </w:r>
    </w:p>
    <w:p w14:paraId="0252F8B1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关于做好2025届师范生教育教学能力考核工作的通知》及《三明学院师范生教育教学能力考核办法》（明院办发〔2024〕68号）规定，检查2025届三明学院师范生教育教学能力考核材料存档情况。涉及专业：2025届汉语言文学、英语、美术学、小学教育、体育教育、数学与应用数学、物理学、化学。</w:t>
      </w:r>
    </w:p>
    <w:p w14:paraId="2F90E4FF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4D5F1B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354B83DA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二级学院日常教学巡查情况自查表</w:t>
      </w:r>
    </w:p>
    <w:p w14:paraId="376AA1AF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课程过程性考核材料自查表</w:t>
      </w:r>
    </w:p>
    <w:p w14:paraId="293D57DE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二级学院开展教研活动情况自查表</w:t>
      </w:r>
    </w:p>
    <w:p w14:paraId="48463140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二级学院教师参与教研活动自查表</w:t>
      </w:r>
    </w:p>
    <w:p w14:paraId="1EC40744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2025届毕业论文（设计）档案袋材料自查表</w:t>
      </w:r>
    </w:p>
    <w:p w14:paraId="64390055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2025届非师范生毕业实习实践记录材料自查表</w:t>
      </w:r>
    </w:p>
    <w:p w14:paraId="437D1EF6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2025届师范生毕业实习实践记录材料自查表</w:t>
      </w:r>
    </w:p>
    <w:p w14:paraId="3A1C2060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2025届年师范生教育教学能力考核材料存档情况自查表</w:t>
      </w:r>
    </w:p>
    <w:p w14:paraId="00EC633F">
      <w:pPr>
        <w:spacing w:line="54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256B3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F5055E">
      <w:pPr>
        <w:wordWrap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校教学督导团  教务处   </w:t>
      </w:r>
    </w:p>
    <w:p w14:paraId="0155BBAC">
      <w:pPr>
        <w:wordWrap w:val="0"/>
        <w:spacing w:line="540" w:lineRule="exact"/>
        <w:ind w:firstLine="3360" w:firstLineChars="10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2025年6月12日    </w:t>
      </w:r>
    </w:p>
    <w:bookmarkEnd w:id="0"/>
    <w:p w14:paraId="5443AC04">
      <w:pPr>
        <w:spacing w:line="540" w:lineRule="exact"/>
        <w:ind w:firstLine="3360" w:firstLineChars="1050"/>
        <w:jc w:val="righ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912182">
      <w:pPr>
        <w:spacing w:line="540" w:lineRule="exact"/>
        <w:ind w:firstLine="3360" w:firstLineChars="1050"/>
        <w:jc w:val="righ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2FF6CB">
      <w:pPr>
        <w:spacing w:line="540" w:lineRule="exact"/>
        <w:ind w:firstLine="3360" w:firstLineChars="1050"/>
        <w:jc w:val="righ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668EA9">
      <w:pPr>
        <w:spacing w:line="500" w:lineRule="exact"/>
        <w:ind w:firstLine="3360" w:firstLineChars="1050"/>
        <w:jc w:val="righ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436211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21" w:charSpace="0"/>
        </w:sectPr>
      </w:pPr>
    </w:p>
    <w:p w14:paraId="5290EFC3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E02ED14">
      <w:pPr>
        <w:spacing w:line="480" w:lineRule="exact"/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二级学院本学期日常教学巡查情况自查表</w:t>
      </w:r>
    </w:p>
    <w:p w14:paraId="3849B0F7">
      <w:pPr>
        <w:pStyle w:val="3"/>
        <w:spacing w:before="160" w:beforeLines="50" w:after="0"/>
        <w:ind w:firstLine="840" w:firstLineChars="300"/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学院：                 检查人：   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4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96"/>
        <w:gridCol w:w="637"/>
        <w:gridCol w:w="3165"/>
        <w:gridCol w:w="960"/>
        <w:gridCol w:w="2077"/>
      </w:tblGrid>
      <w:tr w14:paraId="405B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15F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06EF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207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4DE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检查情况</w:t>
            </w:r>
          </w:p>
        </w:tc>
      </w:tr>
      <w:tr w14:paraId="6CD6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465D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3FABDF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日常教学巡查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7B15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按计划开展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日常教学</w:t>
            </w: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巡查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及时录入系统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1335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是    否</w:t>
            </w:r>
          </w:p>
        </w:tc>
      </w:tr>
      <w:tr w14:paraId="6D1B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C8FF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799CB8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巡查发现的主要问题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B682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教风方面：</w:t>
            </w:r>
          </w:p>
          <w:p w14:paraId="4D44103F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9C4BEB8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388774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学风方面：</w:t>
            </w:r>
          </w:p>
          <w:p w14:paraId="2E8C506A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FAF12A5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4BB5442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教学保障方面：</w:t>
            </w:r>
          </w:p>
          <w:p w14:paraId="359A71E1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F58213"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DB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FB5F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C66895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对发现的问题是如何处理的？是否已经整改落实？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0C5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A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3D27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应巡查天数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145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实际巡查天数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D59B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总巡查次数</w:t>
            </w:r>
          </w:p>
        </w:tc>
      </w:tr>
      <w:tr w14:paraId="5B533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625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E54B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318A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6F3C69">
      <w:pPr>
        <w:spacing w:line="480" w:lineRule="exact"/>
        <w:jc w:val="left"/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21" w:charSpace="0"/>
        </w:sectPr>
      </w:pPr>
    </w:p>
    <w:p w14:paraId="57B1D1A0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9814168">
      <w:pPr>
        <w:jc w:val="center"/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课程过程性考核材料自查表</w:t>
      </w:r>
    </w:p>
    <w:p w14:paraId="6D469B7D">
      <w:pPr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课程：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专业年级：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54E2E67E">
      <w:pPr>
        <w:rPr>
          <w:rFonts w:hint="default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平时成绩与期末考试成绩所占比例：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检查人：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eastAsia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日期：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4"/>
        <w:tblW w:w="13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549"/>
        <w:gridCol w:w="1805"/>
        <w:gridCol w:w="1496"/>
        <w:gridCol w:w="1557"/>
        <w:gridCol w:w="1790"/>
        <w:gridCol w:w="1041"/>
        <w:gridCol w:w="2812"/>
      </w:tblGrid>
      <w:tr w14:paraId="783C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1ED01401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9" w:type="dxa"/>
            <w:vAlign w:val="center"/>
          </w:tcPr>
          <w:p w14:paraId="3FA6C6CD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过程性考核形式</w:t>
            </w:r>
          </w:p>
        </w:tc>
        <w:tc>
          <w:tcPr>
            <w:tcW w:w="1805" w:type="dxa"/>
            <w:vAlign w:val="center"/>
          </w:tcPr>
          <w:p w14:paraId="3E53EDB8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是否在教学大纲中明确</w:t>
            </w:r>
          </w:p>
        </w:tc>
        <w:tc>
          <w:tcPr>
            <w:tcW w:w="1496" w:type="dxa"/>
            <w:vAlign w:val="center"/>
          </w:tcPr>
          <w:p w14:paraId="78E85C62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 w14:paraId="371C3A56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557" w:type="dxa"/>
            <w:vAlign w:val="center"/>
          </w:tcPr>
          <w:p w14:paraId="1924FF83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  <w:p w14:paraId="25A4C39A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是否合理</w:t>
            </w:r>
          </w:p>
        </w:tc>
        <w:tc>
          <w:tcPr>
            <w:tcW w:w="1790" w:type="dxa"/>
            <w:vAlign w:val="center"/>
          </w:tcPr>
          <w:p w14:paraId="53D7D6ED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是否根据评分标准考核</w:t>
            </w:r>
          </w:p>
        </w:tc>
        <w:tc>
          <w:tcPr>
            <w:tcW w:w="1041" w:type="dxa"/>
            <w:vAlign w:val="center"/>
          </w:tcPr>
          <w:p w14:paraId="6EC1E63A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2C7588F8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2812" w:type="dxa"/>
            <w:vAlign w:val="center"/>
          </w:tcPr>
          <w:p w14:paraId="3849BD9B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C5F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65F6EDEF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9" w:type="dxa"/>
            <w:vAlign w:val="center"/>
          </w:tcPr>
          <w:p w14:paraId="3A120EE5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□课堂表现</w:t>
            </w:r>
          </w:p>
        </w:tc>
        <w:tc>
          <w:tcPr>
            <w:tcW w:w="1805" w:type="dxa"/>
            <w:vAlign w:val="center"/>
          </w:tcPr>
          <w:p w14:paraId="59F1DD9A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0D3DD619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110761B4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4064C99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17491D14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72FBDE70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8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6A20B5E4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9" w:type="dxa"/>
            <w:vAlign w:val="center"/>
          </w:tcPr>
          <w:p w14:paraId="5CAC8A98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□课程作业</w:t>
            </w:r>
          </w:p>
        </w:tc>
        <w:tc>
          <w:tcPr>
            <w:tcW w:w="1805" w:type="dxa"/>
            <w:vAlign w:val="center"/>
          </w:tcPr>
          <w:p w14:paraId="35ABF7B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3C8AFF0F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2DCD2D17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541ACF85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703042DA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254DB08F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28876FC9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9" w:type="dxa"/>
            <w:vAlign w:val="center"/>
          </w:tcPr>
          <w:p w14:paraId="355FDA03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□阶段性测验</w:t>
            </w:r>
          </w:p>
        </w:tc>
        <w:tc>
          <w:tcPr>
            <w:tcW w:w="1805" w:type="dxa"/>
            <w:vAlign w:val="center"/>
          </w:tcPr>
          <w:p w14:paraId="72E92F19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6CE4210C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58D5404B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4C233D12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5555DFE7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62096AC0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37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6DD8040D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9" w:type="dxa"/>
            <w:vAlign w:val="center"/>
          </w:tcPr>
          <w:p w14:paraId="0CC87DCE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□课程学习笔记</w:t>
            </w:r>
          </w:p>
        </w:tc>
        <w:tc>
          <w:tcPr>
            <w:tcW w:w="1805" w:type="dxa"/>
            <w:vAlign w:val="center"/>
          </w:tcPr>
          <w:p w14:paraId="49B8BB33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36186013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2503999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30779654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69EA453D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74D11F60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88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40925E6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9" w:type="dxa"/>
            <w:vAlign w:val="center"/>
          </w:tcPr>
          <w:p w14:paraId="5A404570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□实践教学活动</w:t>
            </w:r>
          </w:p>
        </w:tc>
        <w:tc>
          <w:tcPr>
            <w:tcW w:w="1805" w:type="dxa"/>
            <w:vAlign w:val="center"/>
          </w:tcPr>
          <w:p w14:paraId="3B69314D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4EB4908F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46236F1C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1CC705A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7B67B93F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4D4CD161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6124A87F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49" w:type="dxa"/>
            <w:vAlign w:val="center"/>
          </w:tcPr>
          <w:p w14:paraId="314240B0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□延伸阅读</w:t>
            </w:r>
          </w:p>
        </w:tc>
        <w:tc>
          <w:tcPr>
            <w:tcW w:w="1805" w:type="dxa"/>
            <w:vAlign w:val="center"/>
          </w:tcPr>
          <w:p w14:paraId="2B27902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3F2A163C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74239306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639A2F66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15CAB10A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4D9559D6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8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4D92CE00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49" w:type="dxa"/>
            <w:vAlign w:val="center"/>
          </w:tcPr>
          <w:p w14:paraId="4631E46D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5C52B7E3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0945AA23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7681EA01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2D00B8B1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5D61EE9E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7CE8E8F8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E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" w:type="dxa"/>
            <w:vAlign w:val="center"/>
          </w:tcPr>
          <w:p w14:paraId="7E6165C7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49" w:type="dxa"/>
            <w:vAlign w:val="center"/>
          </w:tcPr>
          <w:p w14:paraId="51C9C976">
            <w:pPr>
              <w:spacing w:line="400" w:lineRule="exact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42924FAE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96" w:type="dxa"/>
            <w:vAlign w:val="center"/>
          </w:tcPr>
          <w:p w14:paraId="45828BBF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7" w:type="dxa"/>
            <w:vAlign w:val="center"/>
          </w:tcPr>
          <w:p w14:paraId="7EF0E9E8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790" w:type="dxa"/>
            <w:vAlign w:val="center"/>
          </w:tcPr>
          <w:p w14:paraId="08BB9AE9">
            <w:pPr>
              <w:spacing w:line="40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41" w:type="dxa"/>
            <w:vAlign w:val="center"/>
          </w:tcPr>
          <w:p w14:paraId="5677DBBF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7051721A">
            <w:pPr>
              <w:spacing w:line="400" w:lineRule="exac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9D1A05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1.请据实在□里打“√”。课程如有其他过程性考核形式，请在表格中写明，并按要求逐项检查。</w:t>
      </w:r>
    </w:p>
    <w:p w14:paraId="6B6F3DF9">
      <w:pPr>
        <w:spacing w:line="400" w:lineRule="exact"/>
        <w:ind w:firstLine="720" w:firstLineChars="300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2.根据《三明学院本科学生课程过程性考核指导意见》（明院办发〔2024〕68号）规定，除期中考核成绩、实验成绩单列外，其他过程性考核成绩按比例折算为平时成绩。</w:t>
      </w:r>
    </w:p>
    <w:p w14:paraId="6D80FE74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4"/>
        <w:tblpPr w:leftFromText="180" w:rightFromText="180" w:vertAnchor="text" w:horzAnchor="page" w:tblpXSpec="center" w:tblpY="163"/>
        <w:tblOverlap w:val="never"/>
        <w:tblW w:w="14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45"/>
        <w:gridCol w:w="3405"/>
        <w:gridCol w:w="1935"/>
        <w:gridCol w:w="1875"/>
        <w:gridCol w:w="1264"/>
        <w:gridCol w:w="3476"/>
      </w:tblGrid>
      <w:tr w14:paraId="4CDB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051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二级学院开展教研活动自查表</w:t>
            </w:r>
          </w:p>
        </w:tc>
      </w:tr>
      <w:tr w14:paraId="171B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FE6F">
            <w:pPr>
              <w:jc w:val="center"/>
              <w:rPr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E810">
            <w:pPr>
              <w:widowControl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学院：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CF85A">
            <w:pPr>
              <w:widowControl/>
              <w:jc w:val="righ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检查人：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96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A9FC">
            <w:pPr>
              <w:ind w:firstLine="440" w:firstLineChars="2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F9DA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D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AC88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8BC6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基层教学组织名称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C3FB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教研活动主题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1CE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FB0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B0AA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1892"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7B1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163E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66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85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F95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795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15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028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9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FEE9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584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C62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F8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DE4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97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9C7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F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C33E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00DC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0B0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07B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75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CE2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E21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8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B4D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2450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55A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1D4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9C6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178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53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F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AA10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244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F64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80E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2AB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F84D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DD5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D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E941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EB0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954A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D3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1D6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9D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3AF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D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16A3">
            <w:pPr>
              <w:widowControl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备注：学院提供教研活动相关报道或记录，并附照片作为佐证材料（要求：每学期达到3次合格，达到5次优秀）。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2683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37EDBD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50D68F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370504C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1E94404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EA7E2C">
      <w:pPr>
        <w:spacing w:line="400" w:lineRule="exac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E55913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tbl>
      <w:tblPr>
        <w:tblStyle w:val="4"/>
        <w:tblW w:w="14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625"/>
        <w:gridCol w:w="1515"/>
        <w:gridCol w:w="1500"/>
        <w:gridCol w:w="7223"/>
      </w:tblGrid>
      <w:tr w14:paraId="6431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72C4">
            <w:pPr>
              <w:widowControl/>
              <w:jc w:val="center"/>
              <w:textAlignment w:val="center"/>
              <w:rPr>
                <w:rFonts w:eastAsia="方正小标宋简体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小标宋简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二级学院教师参与教研活动自查表</w:t>
            </w:r>
          </w:p>
        </w:tc>
      </w:tr>
      <w:tr w14:paraId="7E3F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A717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检查小组：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2D0A">
            <w:pPr>
              <w:widowControl/>
              <w:jc w:val="righ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检查人：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BDD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874C">
            <w:pPr>
              <w:widowControl/>
              <w:ind w:firstLine="4180" w:firstLineChars="1900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1464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079C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4065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24F6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参与教研</w:t>
            </w:r>
          </w:p>
          <w:p w14:paraId="68659375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活动次数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5922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是否达标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（≥3次）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AA8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F95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2599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448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B58F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6A8D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04B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0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B731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337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57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62E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EC5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3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7DE3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530D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5BC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E3C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C4A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8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35B3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C27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504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CFD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395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EE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583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E58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AD6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6B4F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5752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B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B9F4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5A3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9590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3E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FB5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B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84FD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B5C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DCD3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C90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5ED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A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8E0F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B3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8E37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1F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F18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8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42E9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F4D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559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4165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5A71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E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AA2C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4DD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1558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6A64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DF2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E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FCABA">
            <w:pPr>
              <w:widowControl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备注：每学期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每位教师参与教研活动不少于3次。</w:t>
            </w:r>
          </w:p>
        </w:tc>
      </w:tr>
    </w:tbl>
    <w:p w14:paraId="5FB45DD2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058445C6">
      <w:pPr>
        <w:jc w:val="both"/>
        <w:rPr>
          <w:rFonts w:hint="eastAsia" w:ascii="Calibri" w:hAnsi="Calibri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612387EE">
      <w:pPr>
        <w:jc w:val="center"/>
        <w:rPr>
          <w:rFonts w:hint="eastAsia" w:ascii="宋体" w:hAnsi="宋体" w:eastAsia="宋体" w:cs="Times New Roman"/>
          <w:b/>
          <w:color w:val="000000" w:themeColor="text1"/>
          <w:spacing w:val="-6"/>
          <w:kern w:val="2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宋体" w:cs="Times New Roman"/>
          <w:b/>
          <w:color w:val="000000" w:themeColor="text1"/>
          <w:spacing w:val="-6"/>
          <w:kern w:val="2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Times New Roman"/>
          <w:b/>
          <w:color w:val="000000" w:themeColor="text1"/>
          <w:spacing w:val="-6"/>
          <w:kern w:val="2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eastAsia="宋体" w:cs="Times New Roman"/>
          <w:b/>
          <w:color w:val="000000" w:themeColor="text1"/>
          <w:spacing w:val="-6"/>
          <w:kern w:val="2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宋体" w:hAnsi="宋体" w:eastAsia="宋体" w:cs="Times New Roman"/>
          <w:b/>
          <w:color w:val="000000" w:themeColor="text1"/>
          <w:spacing w:val="-6"/>
          <w:kern w:val="2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论文（设计）档案袋材料自查表</w:t>
      </w:r>
    </w:p>
    <w:p w14:paraId="561C4CB6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学院：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专业：</w:t>
      </w:r>
      <w:r>
        <w:rPr>
          <w:rFonts w:hint="default" w:ascii="宋体" w:hAnsi="宋体" w:eastAsia="宋体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检查人员：</w:t>
      </w:r>
      <w:r>
        <w:rPr>
          <w:rFonts w:hint="eastAsia" w:ascii="宋体" w:hAnsi="宋体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default" w:ascii="宋体" w:hAnsi="宋体" w:eastAsia="宋体" w:cs="Times New Roman"/>
          <w:b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4"/>
        <w:tblW w:w="15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46"/>
        <w:gridCol w:w="1644"/>
        <w:gridCol w:w="1429"/>
        <w:gridCol w:w="1340"/>
        <w:gridCol w:w="1340"/>
        <w:gridCol w:w="1687"/>
        <w:gridCol w:w="1590"/>
        <w:gridCol w:w="1530"/>
        <w:gridCol w:w="2032"/>
      </w:tblGrid>
      <w:tr w14:paraId="767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03" w:type="dxa"/>
            <w:noWrap w:val="0"/>
            <w:vAlign w:val="center"/>
          </w:tcPr>
          <w:p w14:paraId="6AAF5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46" w:type="dxa"/>
            <w:noWrap w:val="0"/>
            <w:vAlign w:val="center"/>
          </w:tcPr>
          <w:p w14:paraId="75EC7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学号/姓名</w:t>
            </w:r>
          </w:p>
        </w:tc>
        <w:tc>
          <w:tcPr>
            <w:tcW w:w="1644" w:type="dxa"/>
            <w:noWrap w:val="0"/>
            <w:vAlign w:val="center"/>
          </w:tcPr>
          <w:p w14:paraId="26747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课程教学大纲</w:t>
            </w:r>
          </w:p>
        </w:tc>
        <w:tc>
          <w:tcPr>
            <w:tcW w:w="1429" w:type="dxa"/>
            <w:noWrap w:val="0"/>
            <w:vAlign w:val="center"/>
          </w:tcPr>
          <w:p w14:paraId="500AD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毕业论文(设计)开题报告</w:t>
            </w:r>
          </w:p>
        </w:tc>
        <w:tc>
          <w:tcPr>
            <w:tcW w:w="1340" w:type="dxa"/>
            <w:noWrap w:val="0"/>
            <w:vAlign w:val="center"/>
          </w:tcPr>
          <w:p w14:paraId="5A781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毕业论文(设计)中期检查表</w:t>
            </w:r>
          </w:p>
        </w:tc>
        <w:tc>
          <w:tcPr>
            <w:tcW w:w="1340" w:type="dxa"/>
            <w:noWrap w:val="0"/>
            <w:vAlign w:val="center"/>
          </w:tcPr>
          <w:p w14:paraId="49CF9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毕业论文检测报告单（全文标明引文）</w:t>
            </w:r>
          </w:p>
        </w:tc>
        <w:tc>
          <w:tcPr>
            <w:tcW w:w="1687" w:type="dxa"/>
            <w:noWrap w:val="0"/>
            <w:vAlign w:val="center"/>
          </w:tcPr>
          <w:p w14:paraId="244CD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毕业论文(设计)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评阅、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答辩记录及总评成绩表</w:t>
            </w:r>
          </w:p>
        </w:tc>
        <w:tc>
          <w:tcPr>
            <w:tcW w:w="1590" w:type="dxa"/>
            <w:noWrap w:val="0"/>
            <w:vAlign w:val="center"/>
          </w:tcPr>
          <w:p w14:paraId="2937F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毕业论文(设计)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文本</w:t>
            </w:r>
          </w:p>
        </w:tc>
        <w:tc>
          <w:tcPr>
            <w:tcW w:w="1530" w:type="dxa"/>
            <w:noWrap w:val="0"/>
            <w:vAlign w:val="center"/>
          </w:tcPr>
          <w:p w14:paraId="6F55D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目标达成度评价报告</w:t>
            </w:r>
          </w:p>
        </w:tc>
        <w:tc>
          <w:tcPr>
            <w:tcW w:w="2032" w:type="dxa"/>
            <w:noWrap w:val="0"/>
            <w:vAlign w:val="center"/>
          </w:tcPr>
          <w:p w14:paraId="61640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32A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noWrap w:val="0"/>
            <w:vAlign w:val="center"/>
          </w:tcPr>
          <w:p w14:paraId="16F03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6" w:type="dxa"/>
            <w:noWrap w:val="0"/>
            <w:vAlign w:val="center"/>
          </w:tcPr>
          <w:p w14:paraId="6C614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noWrap w:val="0"/>
            <w:vAlign w:val="center"/>
          </w:tcPr>
          <w:p w14:paraId="254B9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top"/>
          </w:tcPr>
          <w:p w14:paraId="03631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332D9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7758A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 w:val="0"/>
            <w:vAlign w:val="top"/>
          </w:tcPr>
          <w:p w14:paraId="000FE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top"/>
          </w:tcPr>
          <w:p w14:paraId="36FCE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noWrap w:val="0"/>
            <w:vAlign w:val="top"/>
          </w:tcPr>
          <w:p w14:paraId="29B3D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noWrap w:val="0"/>
            <w:vAlign w:val="top"/>
          </w:tcPr>
          <w:p w14:paraId="19CED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8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noWrap w:val="0"/>
            <w:vAlign w:val="center"/>
          </w:tcPr>
          <w:p w14:paraId="62F73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44098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noWrap w:val="0"/>
            <w:vAlign w:val="center"/>
          </w:tcPr>
          <w:p w14:paraId="69865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top"/>
          </w:tcPr>
          <w:p w14:paraId="677AB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58CAB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1CFA1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 w:val="0"/>
            <w:vAlign w:val="top"/>
          </w:tcPr>
          <w:p w14:paraId="55B70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top"/>
          </w:tcPr>
          <w:p w14:paraId="23852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noWrap w:val="0"/>
            <w:vAlign w:val="top"/>
          </w:tcPr>
          <w:p w14:paraId="749BD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noWrap w:val="0"/>
            <w:vAlign w:val="top"/>
          </w:tcPr>
          <w:p w14:paraId="7A95C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B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noWrap w:val="0"/>
            <w:vAlign w:val="center"/>
          </w:tcPr>
          <w:p w14:paraId="02829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733A4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noWrap w:val="0"/>
            <w:vAlign w:val="center"/>
          </w:tcPr>
          <w:p w14:paraId="540FF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top"/>
          </w:tcPr>
          <w:p w14:paraId="17358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27E26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0437F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 w:val="0"/>
            <w:vAlign w:val="top"/>
          </w:tcPr>
          <w:p w14:paraId="73C46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top"/>
          </w:tcPr>
          <w:p w14:paraId="7C9EB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noWrap w:val="0"/>
            <w:vAlign w:val="top"/>
          </w:tcPr>
          <w:p w14:paraId="24FAF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noWrap w:val="0"/>
            <w:vAlign w:val="top"/>
          </w:tcPr>
          <w:p w14:paraId="233A5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7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noWrap w:val="0"/>
            <w:vAlign w:val="center"/>
          </w:tcPr>
          <w:p w14:paraId="17611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 w14:paraId="26D71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noWrap w:val="0"/>
            <w:vAlign w:val="center"/>
          </w:tcPr>
          <w:p w14:paraId="19DC3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top"/>
          </w:tcPr>
          <w:p w14:paraId="37EF8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0574C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50E39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 w:val="0"/>
            <w:vAlign w:val="top"/>
          </w:tcPr>
          <w:p w14:paraId="55970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top"/>
          </w:tcPr>
          <w:p w14:paraId="4A5F1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noWrap w:val="0"/>
            <w:vAlign w:val="top"/>
          </w:tcPr>
          <w:p w14:paraId="19586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noWrap w:val="0"/>
            <w:vAlign w:val="top"/>
          </w:tcPr>
          <w:p w14:paraId="0747D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0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3" w:type="dxa"/>
            <w:noWrap w:val="0"/>
            <w:vAlign w:val="center"/>
          </w:tcPr>
          <w:p w14:paraId="5FC11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746" w:type="dxa"/>
            <w:noWrap w:val="0"/>
            <w:vAlign w:val="center"/>
          </w:tcPr>
          <w:p w14:paraId="1F2B3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noWrap w:val="0"/>
            <w:vAlign w:val="center"/>
          </w:tcPr>
          <w:p w14:paraId="7FC80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top"/>
          </w:tcPr>
          <w:p w14:paraId="55011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24445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noWrap w:val="0"/>
            <w:vAlign w:val="top"/>
          </w:tcPr>
          <w:p w14:paraId="3BED4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 w:val="0"/>
            <w:vAlign w:val="top"/>
          </w:tcPr>
          <w:p w14:paraId="03162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top"/>
          </w:tcPr>
          <w:p w14:paraId="1FC48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noWrap w:val="0"/>
            <w:vAlign w:val="top"/>
          </w:tcPr>
          <w:p w14:paraId="3A1F4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noWrap w:val="0"/>
            <w:vAlign w:val="top"/>
          </w:tcPr>
          <w:p w14:paraId="7F1AA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F3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4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仿宋" w:hAnsi="仿宋" w:eastAsia="仿宋" w:cs="仿宋"/>
          <w:color w:val="000000" w:themeColor="text1"/>
          <w:kern w:val="0"/>
          <w:sz w:val="24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毕业论文（设计）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30"/>
          <w:highlight w:val="none"/>
          <w14:textFill>
            <w14:solidFill>
              <w14:schemeClr w14:val="tx1"/>
            </w14:solidFill>
          </w14:textFill>
        </w:rPr>
        <w:t>文本包括英文摘要、致谢语、承诺书、授权书。要求：英文摘要单独一页置于参考文献后；致谢语单独一页置于英文摘要后；承诺书与授权书合成一页置于致谢语之后，无需指导教师签名。</w:t>
      </w:r>
      <w:r>
        <w:rPr>
          <w:rFonts w:hint="default" w:ascii="仿宋" w:hAnsi="仿宋" w:eastAsia="仿宋" w:cs="仿宋"/>
          <w:color w:val="000000" w:themeColor="text1"/>
          <w:kern w:val="0"/>
          <w:sz w:val="24"/>
          <w:szCs w:val="30"/>
          <w:highlight w:val="none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详细要求请见《毕业论文（设计）质量标准》。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3.每专业至少抽查1份。</w:t>
      </w:r>
    </w:p>
    <w:p w14:paraId="247C6CDF">
      <w:pPr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6BDBC9F8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2025届非师范生毕业实习实践记录材料检查表</w:t>
      </w:r>
    </w:p>
    <w:p w14:paraId="4A8E416F">
      <w:pPr>
        <w:jc w:val="both"/>
        <w:rPr>
          <w:rFonts w:hint="default" w:ascii="Times New Roman" w:hAnsi="Times New Roman" w:eastAsia="宋体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学院：                                 检查人员：                              日期：   </w:t>
      </w:r>
    </w:p>
    <w:tbl>
      <w:tblPr>
        <w:tblStyle w:val="4"/>
        <w:tblW w:w="15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85"/>
        <w:gridCol w:w="2025"/>
        <w:gridCol w:w="2280"/>
        <w:gridCol w:w="1993"/>
        <w:gridCol w:w="2243"/>
        <w:gridCol w:w="1632"/>
        <w:gridCol w:w="2126"/>
      </w:tblGrid>
      <w:tr w14:paraId="768B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 w14:paraId="0CB518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49BE4A7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学号/姓名</w:t>
            </w:r>
          </w:p>
        </w:tc>
        <w:tc>
          <w:tcPr>
            <w:tcW w:w="6298" w:type="dxa"/>
            <w:gridSpan w:val="3"/>
            <w:noWrap w:val="0"/>
            <w:vAlign w:val="center"/>
          </w:tcPr>
          <w:p w14:paraId="4857C5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是否按要求填写毕业实习手册</w:t>
            </w:r>
          </w:p>
        </w:tc>
        <w:tc>
          <w:tcPr>
            <w:tcW w:w="2243" w:type="dxa"/>
            <w:vMerge w:val="restart"/>
            <w:noWrap w:val="0"/>
            <w:vAlign w:val="center"/>
          </w:tcPr>
          <w:p w14:paraId="338F01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毕业实习计划和安排是否规范、合理</w:t>
            </w:r>
          </w:p>
        </w:tc>
        <w:tc>
          <w:tcPr>
            <w:tcW w:w="1632" w:type="dxa"/>
            <w:vMerge w:val="restart"/>
            <w:noWrap w:val="0"/>
            <w:vAlign w:val="center"/>
          </w:tcPr>
          <w:p w14:paraId="7CCD222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是否召开实习动员大会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0E5607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是否召开实习总结和经验交流会</w:t>
            </w:r>
          </w:p>
        </w:tc>
      </w:tr>
      <w:tr w14:paraId="343B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70EB87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545915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199A50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毕业实习周记</w:t>
            </w:r>
          </w:p>
        </w:tc>
        <w:tc>
          <w:tcPr>
            <w:tcW w:w="2280" w:type="dxa"/>
            <w:noWrap w:val="0"/>
            <w:vAlign w:val="center"/>
          </w:tcPr>
          <w:p w14:paraId="247FA7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毕业实习总结</w:t>
            </w:r>
          </w:p>
        </w:tc>
        <w:tc>
          <w:tcPr>
            <w:tcW w:w="1993" w:type="dxa"/>
            <w:noWrap w:val="0"/>
            <w:vAlign w:val="center"/>
          </w:tcPr>
          <w:p w14:paraId="12CABE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毕业实习考核表</w:t>
            </w:r>
          </w:p>
        </w:tc>
        <w:tc>
          <w:tcPr>
            <w:tcW w:w="2243" w:type="dxa"/>
            <w:vMerge w:val="continue"/>
            <w:noWrap w:val="0"/>
            <w:vAlign w:val="top"/>
          </w:tcPr>
          <w:p w14:paraId="7255EE3F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140B9173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68EAC558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 w14:paraId="59593B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48091A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077A5F2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0CA7502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198E8B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Merge w:val="restart"/>
            <w:noWrap w:val="0"/>
            <w:vAlign w:val="top"/>
          </w:tcPr>
          <w:p w14:paraId="76AE3F4A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 w14:paraId="55CFC45F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 w14:paraId="49F7A6DA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4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noWrap w:val="0"/>
            <w:vAlign w:val="center"/>
          </w:tcPr>
          <w:p w14:paraId="6323D5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53FD27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4DAB11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5E7D46C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3B7DDD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noWrap w:val="0"/>
            <w:vAlign w:val="top"/>
          </w:tcPr>
          <w:p w14:paraId="7B54A685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noWrap w:val="0"/>
            <w:vAlign w:val="center"/>
          </w:tcPr>
          <w:p w14:paraId="799BEBED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185DB9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E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noWrap w:val="0"/>
            <w:vAlign w:val="center"/>
          </w:tcPr>
          <w:p w14:paraId="1F2929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081D2E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3B99D2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506071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52AAC19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noWrap w:val="0"/>
            <w:vAlign w:val="top"/>
          </w:tcPr>
          <w:p w14:paraId="48D54CFD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noWrap w:val="0"/>
            <w:vAlign w:val="center"/>
          </w:tcPr>
          <w:p w14:paraId="179BE5FB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 w14:paraId="75508563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F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noWrap w:val="0"/>
            <w:vAlign w:val="center"/>
          </w:tcPr>
          <w:p w14:paraId="60B1730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51D2FD2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0413295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660D3E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45B5369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noWrap w:val="0"/>
            <w:vAlign w:val="top"/>
          </w:tcPr>
          <w:p w14:paraId="696A047D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noWrap w:val="0"/>
            <w:vAlign w:val="center"/>
          </w:tcPr>
          <w:p w14:paraId="23D36CAA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 w14:paraId="64C5BEF2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B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noWrap w:val="0"/>
            <w:vAlign w:val="center"/>
          </w:tcPr>
          <w:p w14:paraId="6E639CF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5E4BDA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4647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4AEE09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21F3A70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noWrap w:val="0"/>
            <w:vAlign w:val="top"/>
          </w:tcPr>
          <w:p w14:paraId="20FED6C4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noWrap w:val="0"/>
            <w:vAlign w:val="center"/>
          </w:tcPr>
          <w:p w14:paraId="7C4E2DB1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 w14:paraId="4ACE07B1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7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245" w:type="dxa"/>
            <w:noWrap w:val="0"/>
            <w:vAlign w:val="center"/>
          </w:tcPr>
          <w:p w14:paraId="1CBE63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2CA22D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center"/>
          </w:tcPr>
          <w:p w14:paraId="30E54E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noWrap w:val="0"/>
            <w:vAlign w:val="center"/>
          </w:tcPr>
          <w:p w14:paraId="1F167C4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noWrap w:val="0"/>
            <w:vAlign w:val="center"/>
          </w:tcPr>
          <w:p w14:paraId="7F7C40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noWrap w:val="0"/>
            <w:vAlign w:val="top"/>
          </w:tcPr>
          <w:p w14:paraId="4D59596A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noWrap w:val="0"/>
            <w:vAlign w:val="center"/>
          </w:tcPr>
          <w:p w14:paraId="3AB24087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 w14:paraId="72A9CC51"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C88086">
      <w:pPr>
        <w:jc w:val="left"/>
        <w:rPr>
          <w:rFonts w:hint="default" w:ascii="Times New Roman" w:hAnsi="Times New Roman" w:cs="Times New Roman" w:eastAsia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备注：1.详细要求请见《实习（实训）质量标准》；2.至少抽查5人</w:t>
      </w:r>
      <w:r>
        <w:rPr>
          <w:rFonts w:hint="eastAsia" w:ascii="Times New Roman" w:hAnsi="Times New Roman" w:cs="Times New Roman" w:eastAsia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（每个专业均涉及）</w:t>
      </w:r>
      <w:r>
        <w:rPr>
          <w:rFonts w:hint="default" w:ascii="Times New Roman" w:hAnsi="Times New Roman" w:cs="Times New Roman" w:eastAsia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B34EE3F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79D598"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 w14:paraId="11D93624">
      <w:pPr>
        <w:jc w:val="center"/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2025届师范生毕业实习实践记录材料检查表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640"/>
        <w:gridCol w:w="945"/>
        <w:gridCol w:w="8400"/>
        <w:gridCol w:w="3067"/>
      </w:tblGrid>
      <w:tr w14:paraId="43E3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51F4">
            <w:pP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学院：                专业：                学号:                    检查人员：    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日期：</w:t>
            </w:r>
          </w:p>
        </w:tc>
      </w:tr>
      <w:tr w14:paraId="012D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8584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1E4B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1D3F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最低数</w:t>
            </w: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量要求</w:t>
            </w:r>
          </w:p>
        </w:tc>
        <w:tc>
          <w:tcPr>
            <w:tcW w:w="8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A528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检查重点及要求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F6BE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检查情况记录</w:t>
            </w:r>
          </w:p>
        </w:tc>
      </w:tr>
      <w:tr w14:paraId="1F10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B99D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C3C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班主任实习工作计划表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242F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53A6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1.实习档案袋封面信息是否规范填写，袋内第1-10项材料是否齐全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2B7E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B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4D2E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09B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教学实习周工作计划表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A45F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220F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2.《教育实习手册》封面信息是否规范填写，第1-8项为《教育实习手册》内页材料，按顺序编排页码，如用手写或已打印好的材料，页码编排可不做要求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6188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0C52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9ADC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教育实习教案设计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0F16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0A1A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3.档案袋数量及顺序是否与花名册一致，花名册是否有学院负责人及辅导员签章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2E27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D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44A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4F223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主题活动记录表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C876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2572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4.第1、3、7、8项是否签章，其中第8项总成绩是否按规定折算，且校内外导师均有评语/评定意见</w:t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[总成绩=教学工作实习成绩×40%+班主任工作实习成绩×30%+教研实习成绩（含调查报告）×10%+反思总结成绩×20%）]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3E87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B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BFCF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3158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教研活动记录表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838E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FDBA">
            <w:pPr>
              <w:spacing w:line="360" w:lineRule="exact"/>
              <w:jc w:val="left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9ADE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9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0AD9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783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个别谈话或家访记录表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C14A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D569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5.反思总结报告、调查研究报告是否符合撰写要求（可另附纸）</w:t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微软雅黑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反思总结报告：</w:t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运用所学的教育教学理论对实习阶段的教学工作、班主任工作和教研实习等进行分析、探讨和研究，并撰写反思总结，不少于2000字。</w:t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微软雅黑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教育调查研究报告：</w:t>
            </w: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以实习学校的历史和现状，优秀教师先进事迹，教书育人经验、教学方法和教改经验，教学对象的心理、生理特点、学习态度与方法、知识结构、智能水平与政治思想品德状况为主，不少于3000字。报告须来自实习生本人的实地观察，或者经由教育访谈、问卷等途径获得。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F142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2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1DF7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BCDF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反思总结报告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9D9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6FFF">
            <w:pPr>
              <w:spacing w:line="360" w:lineRule="exact"/>
              <w:jc w:val="left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CB53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9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AAD23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8908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教育实习成绩评定表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2C82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9DFC">
            <w:pPr>
              <w:spacing w:line="360" w:lineRule="exact"/>
              <w:jc w:val="left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8B2E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A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BDBC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3115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教育调查研究报告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20CE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4BD8">
            <w:pPr>
              <w:spacing w:line="360" w:lineRule="exact"/>
              <w:jc w:val="left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93AD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8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E16A">
            <w:pPr>
              <w:spacing w:line="36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31F3">
            <w:pPr>
              <w:spacing w:line="36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834D">
            <w:pPr>
              <w:spacing w:line="36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636A">
            <w:pPr>
              <w:spacing w:line="360" w:lineRule="exact"/>
              <w:jc w:val="left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B492D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9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4B53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F79B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听课笔记本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8AE0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6EF5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6.听课笔记至少含听课实录、教学评点两大要素内容（可另附听课本，本子不做统一要求）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B39E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9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B1AA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E44ED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教育实习档案花名册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20F1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1份/班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F21C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7.各班档案是否附《师范生教育实习档案花名册》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2CC1">
            <w:pPr>
              <w:widowControl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342C2D">
      <w:pPr>
        <w:jc w:val="left"/>
        <w:rPr>
          <w:b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</w:p>
    <w:p w14:paraId="23D6FF47">
      <w:pPr>
        <w:jc w:val="center"/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hint="eastAsia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届师范生教育教学能力考核材料存档情况自查</w:t>
      </w:r>
      <w:r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3C425BB6">
      <w:pPr>
        <w:spacing w:line="360" w:lineRule="auto"/>
        <w:ind w:firstLine="241" w:firstLineChars="100"/>
        <w:jc w:val="left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                                检查人员：                                          日期：</w:t>
      </w:r>
    </w:p>
    <w:tbl>
      <w:tblPr>
        <w:tblStyle w:val="4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12"/>
        <w:gridCol w:w="3791"/>
        <w:gridCol w:w="3889"/>
        <w:gridCol w:w="3345"/>
      </w:tblGrid>
      <w:tr w14:paraId="3CF1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319" w:type="dxa"/>
            <w:vAlign w:val="center"/>
          </w:tcPr>
          <w:p w14:paraId="131E6559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712" w:type="dxa"/>
            <w:vAlign w:val="center"/>
          </w:tcPr>
          <w:p w14:paraId="2741D9C0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学号/姓名</w:t>
            </w:r>
          </w:p>
        </w:tc>
        <w:tc>
          <w:tcPr>
            <w:tcW w:w="3791" w:type="dxa"/>
            <w:vAlign w:val="center"/>
          </w:tcPr>
          <w:p w14:paraId="2E44B6A5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是否有《三明学院师范生教育教学能力考核认定申请表》（学院是否签字盖章）</w:t>
            </w:r>
          </w:p>
        </w:tc>
        <w:tc>
          <w:tcPr>
            <w:tcW w:w="3889" w:type="dxa"/>
            <w:vAlign w:val="center"/>
          </w:tcPr>
          <w:p w14:paraId="60CE48EE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是否有思想品德及师德素养过程性考核相应的支撑材料（见备注1）</w:t>
            </w:r>
          </w:p>
        </w:tc>
        <w:tc>
          <w:tcPr>
            <w:tcW w:w="3345" w:type="dxa"/>
            <w:vAlign w:val="center"/>
          </w:tcPr>
          <w:p w14:paraId="59BA5BD2">
            <w:pPr>
              <w:widowControl/>
              <w:spacing w:line="360" w:lineRule="exact"/>
              <w:jc w:val="center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是否有教师教育课程学业成绩相应支撑材料</w:t>
            </w:r>
          </w:p>
        </w:tc>
      </w:tr>
      <w:tr w14:paraId="03D5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319" w:type="dxa"/>
            <w:vMerge w:val="restart"/>
            <w:vAlign w:val="center"/>
          </w:tcPr>
          <w:p w14:paraId="1512816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295911E6">
            <w:pPr>
              <w:spacing w:line="32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791" w:type="dxa"/>
            <w:vAlign w:val="center"/>
          </w:tcPr>
          <w:p w14:paraId="63B6D3E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6903A56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178B7BF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3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319" w:type="dxa"/>
            <w:vMerge w:val="continue"/>
            <w:vAlign w:val="center"/>
          </w:tcPr>
          <w:p w14:paraId="233C091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5C292FA5">
            <w:pPr>
              <w:spacing w:line="32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791" w:type="dxa"/>
            <w:vAlign w:val="center"/>
          </w:tcPr>
          <w:p w14:paraId="19BF53B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569D853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1D2A31B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F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vMerge w:val="continue"/>
            <w:vAlign w:val="center"/>
          </w:tcPr>
          <w:p w14:paraId="07AE4060"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02B1F67B">
            <w:pPr>
              <w:spacing w:line="31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791" w:type="dxa"/>
            <w:vAlign w:val="center"/>
          </w:tcPr>
          <w:p w14:paraId="07F30C46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5B1A7347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71A7373A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0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319" w:type="dxa"/>
            <w:vMerge w:val="continue"/>
            <w:vAlign w:val="center"/>
          </w:tcPr>
          <w:p w14:paraId="587FA730"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72E62431">
            <w:pPr>
              <w:spacing w:line="31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791" w:type="dxa"/>
            <w:vAlign w:val="center"/>
          </w:tcPr>
          <w:p w14:paraId="21FE92F1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263BEF76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70DD1267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E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319" w:type="dxa"/>
            <w:vMerge w:val="continue"/>
            <w:vAlign w:val="center"/>
          </w:tcPr>
          <w:p w14:paraId="04A28E34"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77028BEA">
            <w:pPr>
              <w:spacing w:line="32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791" w:type="dxa"/>
            <w:vAlign w:val="center"/>
          </w:tcPr>
          <w:p w14:paraId="1AAF3209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796E2734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0CA741C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E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319" w:type="dxa"/>
            <w:vMerge w:val="continue"/>
            <w:vAlign w:val="center"/>
          </w:tcPr>
          <w:p w14:paraId="6BB784F9"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Align w:val="center"/>
          </w:tcPr>
          <w:p w14:paraId="4CDB4F5E">
            <w:pPr>
              <w:spacing w:line="320" w:lineRule="exact"/>
              <w:jc w:val="left"/>
              <w:rPr>
                <w:rFonts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3791" w:type="dxa"/>
            <w:vAlign w:val="center"/>
          </w:tcPr>
          <w:p w14:paraId="5FA8E13B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9" w:type="dxa"/>
            <w:vAlign w:val="center"/>
          </w:tcPr>
          <w:p w14:paraId="6B42AFBF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center"/>
          </w:tcPr>
          <w:p w14:paraId="5BBCD93F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E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6822" w:type="dxa"/>
            <w:gridSpan w:val="3"/>
            <w:vAlign w:val="center"/>
          </w:tcPr>
          <w:p w14:paraId="67535229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是否有面试材料（面试试卷、学生签到汇总表、成绩评分表等）</w:t>
            </w:r>
          </w:p>
        </w:tc>
        <w:tc>
          <w:tcPr>
            <w:tcW w:w="7234" w:type="dxa"/>
            <w:gridSpan w:val="2"/>
            <w:vAlign w:val="center"/>
          </w:tcPr>
          <w:p w14:paraId="52163172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0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6822" w:type="dxa"/>
            <w:gridSpan w:val="3"/>
            <w:vAlign w:val="center"/>
          </w:tcPr>
          <w:p w14:paraId="45ED1228">
            <w:pPr>
              <w:widowControl/>
              <w:spacing w:line="360" w:lineRule="exact"/>
              <w:jc w:val="left"/>
              <w:textAlignment w:val="center"/>
              <w:rPr>
                <w:rFonts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存档份数是否齐全（见备注2）</w:t>
            </w:r>
          </w:p>
        </w:tc>
        <w:tc>
          <w:tcPr>
            <w:tcW w:w="7234" w:type="dxa"/>
            <w:gridSpan w:val="2"/>
            <w:vAlign w:val="center"/>
          </w:tcPr>
          <w:p w14:paraId="1E5C0176">
            <w:pPr>
              <w:spacing w:line="310" w:lineRule="exact"/>
              <w:rPr>
                <w:rFonts w:ascii="仿宋" w:hAnsi="仿宋" w:eastAsia="仿宋" w:cs="仿宋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E2B73C">
      <w:pPr>
        <w:spacing w:line="40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1.思想品德及师德素养：依据理想信念、立德树人、师德准则、职业认同、关爱学生、用心从教、自身修养及是否有处分情况等给予鉴定。</w:t>
      </w:r>
    </w:p>
    <w:p w14:paraId="7972AE62">
      <w:pPr>
        <w:spacing w:line="400" w:lineRule="exact"/>
        <w:ind w:firstLine="630" w:firstLineChars="300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2.存档份数：2025届汉语言文学25人、英语19人、美术学23人、小学教育7人、体育教育33人、数学与应用数学18人、物理学13人、化学9人。</w:t>
      </w:r>
    </w:p>
    <w:p w14:paraId="7887F575">
      <w:pPr>
        <w:spacing w:line="400" w:lineRule="exact"/>
        <w:ind w:firstLine="630" w:firstLineChars="300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A1DB88">
      <w:pPr>
        <w:jc w:val="left"/>
        <w:rPr>
          <w:rFonts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567" w:right="1134" w:bottom="567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480F7221"/>
    <w:rsid w:val="00BD2FBA"/>
    <w:rsid w:val="00F501A5"/>
    <w:rsid w:val="013E6626"/>
    <w:rsid w:val="0274721C"/>
    <w:rsid w:val="02C80459"/>
    <w:rsid w:val="0348535B"/>
    <w:rsid w:val="0353474B"/>
    <w:rsid w:val="03CA4F28"/>
    <w:rsid w:val="04D22603"/>
    <w:rsid w:val="057A4843"/>
    <w:rsid w:val="08204893"/>
    <w:rsid w:val="08DA2A0A"/>
    <w:rsid w:val="091343F8"/>
    <w:rsid w:val="0AD8682D"/>
    <w:rsid w:val="0BCA31D4"/>
    <w:rsid w:val="0C566AD6"/>
    <w:rsid w:val="0C913FB2"/>
    <w:rsid w:val="0D305756"/>
    <w:rsid w:val="0DD71E98"/>
    <w:rsid w:val="0F5403EF"/>
    <w:rsid w:val="131153B8"/>
    <w:rsid w:val="141352AC"/>
    <w:rsid w:val="15BF5C2B"/>
    <w:rsid w:val="168C12FA"/>
    <w:rsid w:val="183B3024"/>
    <w:rsid w:val="184741C2"/>
    <w:rsid w:val="194F0D3F"/>
    <w:rsid w:val="19D8392A"/>
    <w:rsid w:val="19F7295E"/>
    <w:rsid w:val="1A357F21"/>
    <w:rsid w:val="1A443A2F"/>
    <w:rsid w:val="1AAF1DDD"/>
    <w:rsid w:val="1ADC658C"/>
    <w:rsid w:val="1B076E1A"/>
    <w:rsid w:val="1BF7482D"/>
    <w:rsid w:val="1C447638"/>
    <w:rsid w:val="1C7958C4"/>
    <w:rsid w:val="1CF1781E"/>
    <w:rsid w:val="1D521EE7"/>
    <w:rsid w:val="1D5D63A2"/>
    <w:rsid w:val="1EA5113C"/>
    <w:rsid w:val="211156FF"/>
    <w:rsid w:val="21A63C04"/>
    <w:rsid w:val="23273161"/>
    <w:rsid w:val="247748A6"/>
    <w:rsid w:val="24BB4180"/>
    <w:rsid w:val="251A3303"/>
    <w:rsid w:val="253908EB"/>
    <w:rsid w:val="2602138D"/>
    <w:rsid w:val="26C3712D"/>
    <w:rsid w:val="27053614"/>
    <w:rsid w:val="2A2228A0"/>
    <w:rsid w:val="2B071CF2"/>
    <w:rsid w:val="2B775BF8"/>
    <w:rsid w:val="2B977B28"/>
    <w:rsid w:val="2CF414C4"/>
    <w:rsid w:val="2E411969"/>
    <w:rsid w:val="2EB3170E"/>
    <w:rsid w:val="2EC1207D"/>
    <w:rsid w:val="2FAF2966"/>
    <w:rsid w:val="303F6377"/>
    <w:rsid w:val="32204DF4"/>
    <w:rsid w:val="363D1CC9"/>
    <w:rsid w:val="36EF4FE8"/>
    <w:rsid w:val="376B702A"/>
    <w:rsid w:val="37A90157"/>
    <w:rsid w:val="37DA2617"/>
    <w:rsid w:val="37FF55BD"/>
    <w:rsid w:val="394C4699"/>
    <w:rsid w:val="3AB25844"/>
    <w:rsid w:val="3AB94550"/>
    <w:rsid w:val="3AEC01CF"/>
    <w:rsid w:val="3B27182E"/>
    <w:rsid w:val="3CB47BED"/>
    <w:rsid w:val="3D4305D9"/>
    <w:rsid w:val="3E616BD2"/>
    <w:rsid w:val="3F184EB4"/>
    <w:rsid w:val="3FCA4B09"/>
    <w:rsid w:val="407924B5"/>
    <w:rsid w:val="409C7946"/>
    <w:rsid w:val="413A19B1"/>
    <w:rsid w:val="43455505"/>
    <w:rsid w:val="44EC7A02"/>
    <w:rsid w:val="44FB4BD7"/>
    <w:rsid w:val="45CC3D42"/>
    <w:rsid w:val="46A9251E"/>
    <w:rsid w:val="480F7221"/>
    <w:rsid w:val="49044BE8"/>
    <w:rsid w:val="497A3B96"/>
    <w:rsid w:val="498B3EC7"/>
    <w:rsid w:val="4A606FC4"/>
    <w:rsid w:val="4C800F0E"/>
    <w:rsid w:val="4D862070"/>
    <w:rsid w:val="4DBC1F35"/>
    <w:rsid w:val="4DF41C64"/>
    <w:rsid w:val="4FB629B4"/>
    <w:rsid w:val="5060304C"/>
    <w:rsid w:val="529017FE"/>
    <w:rsid w:val="54F509F0"/>
    <w:rsid w:val="56BA4DEA"/>
    <w:rsid w:val="5BFD362B"/>
    <w:rsid w:val="5C9F327F"/>
    <w:rsid w:val="5CD12430"/>
    <w:rsid w:val="5CE86C24"/>
    <w:rsid w:val="5D210677"/>
    <w:rsid w:val="60E7023C"/>
    <w:rsid w:val="61A42E62"/>
    <w:rsid w:val="61DF42E6"/>
    <w:rsid w:val="64055F8C"/>
    <w:rsid w:val="664079AA"/>
    <w:rsid w:val="665E35B4"/>
    <w:rsid w:val="66BE68C6"/>
    <w:rsid w:val="674143EE"/>
    <w:rsid w:val="68062F4D"/>
    <w:rsid w:val="6892146F"/>
    <w:rsid w:val="68E710FC"/>
    <w:rsid w:val="69230C63"/>
    <w:rsid w:val="6B402D82"/>
    <w:rsid w:val="6BD2243F"/>
    <w:rsid w:val="6C63518D"/>
    <w:rsid w:val="6D5B64B3"/>
    <w:rsid w:val="6E3B04B3"/>
    <w:rsid w:val="70090C45"/>
    <w:rsid w:val="71BC14A7"/>
    <w:rsid w:val="7252295C"/>
    <w:rsid w:val="73F93D76"/>
    <w:rsid w:val="74B7026E"/>
    <w:rsid w:val="76F017B6"/>
    <w:rsid w:val="779A7B04"/>
    <w:rsid w:val="795E0774"/>
    <w:rsid w:val="79A436FA"/>
    <w:rsid w:val="7A902A7B"/>
    <w:rsid w:val="7A9C0DCE"/>
    <w:rsid w:val="7B3471FE"/>
    <w:rsid w:val="7C0146FA"/>
    <w:rsid w:val="7D3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8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9">
    <w:name w:val="font3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11</Pages>
  <Words>1261</Words>
  <Characters>1363</Characters>
  <Lines>31</Lines>
  <Paragraphs>8</Paragraphs>
  <TotalTime>8</TotalTime>
  <ScaleCrop>false</ScaleCrop>
  <LinksUpToDate>false</LinksUpToDate>
  <CharactersWithSpaces>1552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2023-12-27T00:03:00Z</dcterms:created>
  <dc:creator>Administrator</dc:creator>
  <cp:lastModifiedBy>Alva姜姗</cp:lastModifiedBy>
  <cp:lastPrinted>2023-12-27T05:14:00Z</cp:lastPrinted>
  <dcterms:modified xsi:type="dcterms:W3CDTF">2025-06-12T01:06:31Z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668532C3685F4567818AA8A3616EE386_13</vt:lpwstr>
  </property>
  <property fmtid="{D5CDD505-2E9C-101B-9397-08002B2CF9AE}" pid="4" name="KSOTemplateDocerSaveRecord">
    <vt:lpwstr>eyJoZGlkIjoiODhmOWI0MmJhNzFmMjhkZGNkYWI1YWU3ZmZjMjM3ZWUiLCJ1c2VySWQiOiIzNDg1NjEzMDUifQ==</vt:lpwstr>
  </property>
</Properties>
</file>