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3A8" w:rsidRDefault="00B853A8">
      <w:pPr>
        <w:jc w:val="center"/>
        <w:rPr>
          <w:rFonts w:asciiTheme="minorEastAsia" w:hAnsiTheme="minorEastAsia"/>
          <w:b/>
          <w:sz w:val="44"/>
          <w:szCs w:val="44"/>
        </w:rPr>
      </w:pPr>
      <w:bookmarkStart w:id="0" w:name="_GoBack"/>
      <w:bookmarkEnd w:id="0"/>
    </w:p>
    <w:p w:rsidR="00B853A8" w:rsidRDefault="00A15C6E">
      <w:pPr>
        <w:jc w:val="center"/>
        <w:rPr>
          <w:rFonts w:asciiTheme="minorEastAsia" w:hAnsiTheme="minorEastAsia"/>
          <w:b/>
          <w:sz w:val="44"/>
          <w:szCs w:val="44"/>
        </w:rPr>
      </w:pPr>
      <w:r>
        <w:rPr>
          <w:rFonts w:asciiTheme="minorEastAsia" w:hAnsiTheme="minorEastAsia"/>
          <w:b/>
          <w:sz w:val="44"/>
          <w:szCs w:val="44"/>
        </w:rPr>
        <w:t>三明学院</w:t>
      </w:r>
      <w:r>
        <w:rPr>
          <w:rFonts w:asciiTheme="minorEastAsia" w:hAnsiTheme="minorEastAsia" w:hint="eastAsia"/>
          <w:b/>
          <w:sz w:val="44"/>
          <w:szCs w:val="44"/>
        </w:rPr>
        <w:t>教职工退休暂行规定</w:t>
      </w:r>
    </w:p>
    <w:p w:rsidR="00B853A8" w:rsidRDefault="00B853A8">
      <w:pPr>
        <w:widowControl/>
        <w:shd w:val="clear" w:color="auto" w:fill="FFFFFF"/>
        <w:spacing w:line="520" w:lineRule="exact"/>
        <w:ind w:firstLineChars="200" w:firstLine="640"/>
        <w:jc w:val="left"/>
        <w:rPr>
          <w:rFonts w:ascii="仿宋" w:eastAsia="仿宋" w:hAnsi="仿宋" w:cs="宋体"/>
          <w:kern w:val="0"/>
          <w:sz w:val="32"/>
          <w:szCs w:val="32"/>
        </w:rPr>
      </w:pPr>
    </w:p>
    <w:p w:rsidR="00B853A8" w:rsidRDefault="00A15C6E">
      <w:pPr>
        <w:widowControl/>
        <w:shd w:val="clear" w:color="auto" w:fill="FFFFFF"/>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根据国务院、省市政府关于退休工作的文件精神，结合事业单位人事制度改革和我校实际情况，特制定本规定。</w:t>
      </w:r>
    </w:p>
    <w:p w:rsidR="00B853A8" w:rsidRDefault="00A15C6E" w:rsidP="00882889">
      <w:pPr>
        <w:widowControl/>
        <w:shd w:val="clear" w:color="auto" w:fill="FFFFFF"/>
        <w:spacing w:line="56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一、退休年龄</w:t>
      </w:r>
    </w:p>
    <w:p w:rsidR="00B853A8" w:rsidRDefault="00A15C6E">
      <w:pPr>
        <w:widowControl/>
        <w:shd w:val="clear" w:color="auto" w:fill="FFFFFF"/>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（一）按国家政策规定，事业单位职工退休年龄为：男年满</w:t>
      </w:r>
      <w:r>
        <w:rPr>
          <w:rFonts w:ascii="仿宋" w:eastAsia="仿宋" w:hAnsi="仿宋" w:cs="宋体" w:hint="eastAsia"/>
          <w:kern w:val="0"/>
          <w:sz w:val="32"/>
          <w:szCs w:val="32"/>
        </w:rPr>
        <w:t>60</w:t>
      </w:r>
      <w:r>
        <w:rPr>
          <w:rFonts w:ascii="仿宋" w:eastAsia="仿宋" w:hAnsi="仿宋" w:cs="宋体" w:hint="eastAsia"/>
          <w:kern w:val="0"/>
          <w:sz w:val="32"/>
          <w:szCs w:val="32"/>
        </w:rPr>
        <w:t>周岁，具有副处级及以上职务的女干部和具有副高级及以上职称的女性专业技术人员年满</w:t>
      </w:r>
      <w:r>
        <w:rPr>
          <w:rFonts w:ascii="仿宋" w:eastAsia="仿宋" w:hAnsi="仿宋" w:cs="宋体" w:hint="eastAsia"/>
          <w:kern w:val="0"/>
          <w:sz w:val="32"/>
          <w:szCs w:val="32"/>
        </w:rPr>
        <w:t>60</w:t>
      </w:r>
      <w:r>
        <w:rPr>
          <w:rFonts w:ascii="仿宋" w:eastAsia="仿宋" w:hAnsi="仿宋" w:cs="宋体" w:hint="eastAsia"/>
          <w:kern w:val="0"/>
          <w:sz w:val="32"/>
          <w:szCs w:val="32"/>
        </w:rPr>
        <w:t>周岁（如欲</w:t>
      </w:r>
      <w:r>
        <w:rPr>
          <w:rFonts w:ascii="仿宋" w:eastAsia="仿宋" w:hAnsi="仿宋" w:cs="宋体" w:hint="eastAsia"/>
          <w:kern w:val="0"/>
          <w:sz w:val="32"/>
          <w:szCs w:val="32"/>
        </w:rPr>
        <w:t>55</w:t>
      </w:r>
      <w:r>
        <w:rPr>
          <w:rFonts w:ascii="仿宋" w:eastAsia="仿宋" w:hAnsi="仿宋" w:cs="宋体" w:hint="eastAsia"/>
          <w:kern w:val="0"/>
          <w:sz w:val="32"/>
          <w:szCs w:val="32"/>
        </w:rPr>
        <w:t>周岁退休需申请、报批），其他女干部年满</w:t>
      </w:r>
      <w:r>
        <w:rPr>
          <w:rFonts w:ascii="仿宋" w:eastAsia="仿宋" w:hAnsi="仿宋" w:cs="宋体" w:hint="eastAsia"/>
          <w:kern w:val="0"/>
          <w:sz w:val="32"/>
          <w:szCs w:val="32"/>
        </w:rPr>
        <w:t>55</w:t>
      </w:r>
      <w:r>
        <w:rPr>
          <w:rFonts w:ascii="仿宋" w:eastAsia="仿宋" w:hAnsi="仿宋" w:cs="宋体" w:hint="eastAsia"/>
          <w:kern w:val="0"/>
          <w:sz w:val="32"/>
          <w:szCs w:val="32"/>
        </w:rPr>
        <w:t>周岁，女工人年满</w:t>
      </w:r>
      <w:r>
        <w:rPr>
          <w:rFonts w:ascii="仿宋" w:eastAsia="仿宋" w:hAnsi="仿宋" w:cs="宋体" w:hint="eastAsia"/>
          <w:kern w:val="0"/>
          <w:sz w:val="32"/>
          <w:szCs w:val="32"/>
        </w:rPr>
        <w:t>50</w:t>
      </w:r>
      <w:r>
        <w:rPr>
          <w:rFonts w:ascii="仿宋" w:eastAsia="仿宋" w:hAnsi="仿宋" w:cs="宋体" w:hint="eastAsia"/>
          <w:kern w:val="0"/>
          <w:sz w:val="32"/>
          <w:szCs w:val="32"/>
        </w:rPr>
        <w:t>周岁。达到规定的退休年龄，应办理退休手续。</w:t>
      </w:r>
    </w:p>
    <w:p w:rsidR="00B853A8" w:rsidRDefault="00A15C6E">
      <w:pPr>
        <w:widowControl/>
        <w:shd w:val="clear" w:color="auto" w:fill="FFFFFF"/>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（二）国家科学院院士、国家工程院院士按国家有关规定执行。</w:t>
      </w:r>
    </w:p>
    <w:p w:rsidR="00B853A8" w:rsidRDefault="00A15C6E">
      <w:pPr>
        <w:widowControl/>
        <w:shd w:val="clear" w:color="auto" w:fill="FFFFFF"/>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（三）依据法律和有关规定，经省级及以上人大、政协选举任职，</w:t>
      </w:r>
      <w:proofErr w:type="gramStart"/>
      <w:r>
        <w:rPr>
          <w:rFonts w:ascii="仿宋" w:eastAsia="仿宋" w:hAnsi="仿宋" w:cs="宋体" w:hint="eastAsia"/>
          <w:kern w:val="0"/>
          <w:sz w:val="32"/>
          <w:szCs w:val="32"/>
        </w:rPr>
        <w:t>在任届未满</w:t>
      </w:r>
      <w:proofErr w:type="gramEnd"/>
      <w:r>
        <w:rPr>
          <w:rFonts w:ascii="仿宋" w:eastAsia="仿宋" w:hAnsi="仿宋" w:cs="宋体" w:hint="eastAsia"/>
          <w:kern w:val="0"/>
          <w:sz w:val="32"/>
          <w:szCs w:val="32"/>
        </w:rPr>
        <w:t>时达到退休年龄的，可在任届期满后，按有关规定办理退休手续。</w:t>
      </w:r>
    </w:p>
    <w:p w:rsidR="00B853A8" w:rsidRDefault="00A15C6E" w:rsidP="00882889">
      <w:pPr>
        <w:widowControl/>
        <w:shd w:val="clear" w:color="auto" w:fill="FFFFFF"/>
        <w:spacing w:line="56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二、病退</w:t>
      </w:r>
    </w:p>
    <w:p w:rsidR="00B853A8" w:rsidRDefault="00A15C6E">
      <w:pPr>
        <w:pStyle w:val="a6"/>
        <w:spacing w:before="0" w:beforeAutospacing="0" w:after="0" w:afterAutospacing="0" w:line="560" w:lineRule="exact"/>
        <w:ind w:firstLineChars="196" w:firstLine="627"/>
        <w:textAlignment w:val="baseline"/>
        <w:rPr>
          <w:rFonts w:ascii="仿宋" w:eastAsia="仿宋" w:hAnsi="仿宋"/>
          <w:b/>
          <w:sz w:val="32"/>
          <w:szCs w:val="32"/>
        </w:rPr>
      </w:pPr>
      <w:r>
        <w:rPr>
          <w:rStyle w:val="a7"/>
          <w:rFonts w:ascii="仿宋" w:eastAsia="仿宋" w:hAnsi="仿宋" w:hint="eastAsia"/>
          <w:b w:val="0"/>
          <w:sz w:val="32"/>
          <w:szCs w:val="32"/>
        </w:rPr>
        <w:t>（一）</w:t>
      </w:r>
      <w:r>
        <w:rPr>
          <w:rStyle w:val="a7"/>
          <w:rFonts w:ascii="仿宋" w:eastAsia="仿宋" w:hAnsi="仿宋"/>
          <w:b w:val="0"/>
          <w:sz w:val="32"/>
          <w:szCs w:val="32"/>
        </w:rPr>
        <w:t>因病或非因工致残提前退休条件</w:t>
      </w:r>
    </w:p>
    <w:p w:rsidR="00B853A8" w:rsidRDefault="00A15C6E">
      <w:pPr>
        <w:pStyle w:val="a6"/>
        <w:spacing w:before="0" w:beforeAutospacing="0" w:after="0" w:afterAutospacing="0" w:line="560" w:lineRule="exact"/>
        <w:textAlignment w:val="baseline"/>
        <w:rPr>
          <w:rFonts w:ascii="仿宋" w:eastAsia="仿宋" w:hAnsi="仿宋"/>
          <w:sz w:val="32"/>
          <w:szCs w:val="32"/>
        </w:rPr>
      </w:pPr>
      <w:r>
        <w:rPr>
          <w:rFonts w:ascii="仿宋" w:eastAsia="仿宋" w:hAnsi="仿宋"/>
          <w:sz w:val="32"/>
          <w:szCs w:val="32"/>
        </w:rPr>
        <w:t xml:space="preserve">　　男年满</w:t>
      </w:r>
      <w:r>
        <w:rPr>
          <w:rFonts w:ascii="仿宋" w:eastAsia="仿宋" w:hAnsi="仿宋" w:hint="eastAsia"/>
          <w:sz w:val="32"/>
          <w:szCs w:val="32"/>
        </w:rPr>
        <w:t>50</w:t>
      </w:r>
      <w:r>
        <w:rPr>
          <w:rFonts w:ascii="仿宋" w:eastAsia="仿宋" w:hAnsi="仿宋" w:hint="eastAsia"/>
          <w:sz w:val="32"/>
          <w:szCs w:val="32"/>
        </w:rPr>
        <w:t>周岁，女年满</w:t>
      </w:r>
      <w:r>
        <w:rPr>
          <w:rFonts w:ascii="仿宋" w:eastAsia="仿宋" w:hAnsi="仿宋" w:hint="eastAsia"/>
          <w:sz w:val="32"/>
          <w:szCs w:val="32"/>
        </w:rPr>
        <w:t>45</w:t>
      </w:r>
      <w:r>
        <w:rPr>
          <w:rFonts w:ascii="仿宋" w:eastAsia="仿宋" w:hAnsi="仿宋" w:hint="eastAsia"/>
          <w:sz w:val="32"/>
          <w:szCs w:val="32"/>
        </w:rPr>
        <w:t>周岁，</w:t>
      </w:r>
      <w:r>
        <w:rPr>
          <w:rFonts w:ascii="仿宋" w:eastAsia="仿宋" w:hAnsi="仿宋"/>
          <w:sz w:val="32"/>
          <w:szCs w:val="32"/>
        </w:rPr>
        <w:t>经劳动鉴定委员会鉴定，达到完全丧失劳动能力，养老保险缴费年限</w:t>
      </w:r>
      <w:r>
        <w:rPr>
          <w:rFonts w:ascii="仿宋" w:eastAsia="仿宋" w:hAnsi="仿宋"/>
          <w:sz w:val="32"/>
          <w:szCs w:val="32"/>
        </w:rPr>
        <w:t>(</w:t>
      </w:r>
      <w:r>
        <w:rPr>
          <w:rFonts w:ascii="仿宋" w:eastAsia="仿宋" w:hAnsi="仿宋"/>
          <w:sz w:val="32"/>
          <w:szCs w:val="32"/>
        </w:rPr>
        <w:t>含视同缴费年限</w:t>
      </w:r>
      <w:r>
        <w:rPr>
          <w:rFonts w:ascii="仿宋" w:eastAsia="仿宋" w:hAnsi="仿宋"/>
          <w:sz w:val="32"/>
          <w:szCs w:val="32"/>
        </w:rPr>
        <w:t>)</w:t>
      </w:r>
      <w:r>
        <w:rPr>
          <w:rFonts w:ascii="仿宋" w:eastAsia="仿宋" w:hAnsi="仿宋"/>
          <w:sz w:val="32"/>
          <w:szCs w:val="32"/>
        </w:rPr>
        <w:t>满</w:t>
      </w:r>
      <w:r>
        <w:rPr>
          <w:rFonts w:ascii="仿宋" w:eastAsia="仿宋" w:hAnsi="仿宋"/>
          <w:sz w:val="32"/>
          <w:szCs w:val="32"/>
        </w:rPr>
        <w:t>15</w:t>
      </w:r>
      <w:r>
        <w:rPr>
          <w:rFonts w:ascii="仿宋" w:eastAsia="仿宋" w:hAnsi="仿宋"/>
          <w:sz w:val="32"/>
          <w:szCs w:val="32"/>
        </w:rPr>
        <w:t>年的，可提前退休，享受退休待遇。</w:t>
      </w:r>
    </w:p>
    <w:p w:rsidR="00B853A8" w:rsidRDefault="00A15C6E">
      <w:pPr>
        <w:pStyle w:val="a6"/>
        <w:spacing w:before="0" w:beforeAutospacing="0" w:after="0" w:afterAutospacing="0" w:line="560" w:lineRule="exact"/>
        <w:ind w:firstLineChars="200" w:firstLine="640"/>
        <w:textAlignment w:val="baseline"/>
        <w:rPr>
          <w:rFonts w:ascii="仿宋" w:eastAsia="仿宋" w:hAnsi="仿宋"/>
          <w:b/>
          <w:sz w:val="32"/>
          <w:szCs w:val="32"/>
        </w:rPr>
      </w:pPr>
      <w:r>
        <w:rPr>
          <w:rFonts w:ascii="仿宋" w:eastAsia="仿宋" w:hAnsi="仿宋" w:hint="eastAsia"/>
          <w:sz w:val="32"/>
          <w:szCs w:val="32"/>
        </w:rPr>
        <w:t>（二）</w:t>
      </w:r>
      <w:r>
        <w:rPr>
          <w:rStyle w:val="a7"/>
          <w:rFonts w:ascii="仿宋" w:eastAsia="仿宋" w:hAnsi="仿宋"/>
          <w:b w:val="0"/>
          <w:sz w:val="32"/>
          <w:szCs w:val="32"/>
        </w:rPr>
        <w:t>申请病退程序</w:t>
      </w:r>
    </w:p>
    <w:p w:rsidR="00B853A8" w:rsidRDefault="00A15C6E">
      <w:pPr>
        <w:pStyle w:val="a6"/>
        <w:spacing w:before="0" w:beforeAutospacing="0" w:after="0" w:afterAutospacing="0" w:line="560" w:lineRule="exact"/>
        <w:textAlignment w:val="baseline"/>
        <w:rPr>
          <w:rFonts w:ascii="仿宋" w:eastAsia="仿宋" w:hAnsi="仿宋"/>
          <w:sz w:val="32"/>
          <w:szCs w:val="32"/>
        </w:rPr>
      </w:pPr>
      <w:r>
        <w:rPr>
          <w:rFonts w:ascii="仿宋" w:eastAsia="仿宋" w:hAnsi="仿宋"/>
          <w:sz w:val="32"/>
          <w:szCs w:val="32"/>
        </w:rPr>
        <w:t xml:space="preserve">　　病退申请实行个人自愿申请、单位审核公示、</w:t>
      </w:r>
      <w:proofErr w:type="gramStart"/>
      <w:r>
        <w:rPr>
          <w:rFonts w:ascii="仿宋" w:eastAsia="仿宋" w:hAnsi="仿宋"/>
          <w:sz w:val="32"/>
          <w:szCs w:val="32"/>
        </w:rPr>
        <w:t>人社部门</w:t>
      </w:r>
      <w:proofErr w:type="gramEnd"/>
      <w:r>
        <w:rPr>
          <w:rFonts w:ascii="仿宋" w:eastAsia="仿宋" w:hAnsi="仿宋"/>
          <w:sz w:val="32"/>
          <w:szCs w:val="32"/>
        </w:rPr>
        <w:t>组织劳动能力鉴定的办法进行。具体程序</w:t>
      </w:r>
      <w:r>
        <w:rPr>
          <w:rFonts w:ascii="仿宋" w:eastAsia="仿宋" w:hAnsi="仿宋" w:hint="eastAsia"/>
          <w:sz w:val="32"/>
          <w:szCs w:val="32"/>
        </w:rPr>
        <w:t>按国家政策规定执行。</w:t>
      </w:r>
    </w:p>
    <w:p w:rsidR="00B853A8" w:rsidRDefault="00A15C6E" w:rsidP="00882889">
      <w:pPr>
        <w:widowControl/>
        <w:shd w:val="clear" w:color="auto" w:fill="FFFFFF"/>
        <w:spacing w:line="56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lastRenderedPageBreak/>
        <w:t>三、退休手续办理</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（一）对达到退休年龄的教职工，人事处（离退办）将提前</w:t>
      </w:r>
      <w:r>
        <w:rPr>
          <w:rFonts w:ascii="仿宋" w:eastAsia="仿宋" w:hAnsi="仿宋" w:cs="宋体" w:hint="eastAsia"/>
          <w:kern w:val="0"/>
          <w:sz w:val="32"/>
          <w:szCs w:val="32"/>
        </w:rPr>
        <w:t>2</w:t>
      </w:r>
      <w:r>
        <w:rPr>
          <w:rFonts w:ascii="仿宋" w:eastAsia="仿宋" w:hAnsi="仿宋" w:cs="宋体" w:hint="eastAsia"/>
          <w:kern w:val="0"/>
          <w:sz w:val="32"/>
          <w:szCs w:val="32"/>
        </w:rPr>
        <w:t>个月通知其所在单位和本人，本人应在达到退休年龄</w:t>
      </w:r>
      <w:proofErr w:type="gramStart"/>
      <w:r>
        <w:rPr>
          <w:rFonts w:ascii="仿宋" w:eastAsia="仿宋" w:hAnsi="仿宋" w:cs="宋体" w:hint="eastAsia"/>
          <w:kern w:val="0"/>
          <w:sz w:val="32"/>
          <w:szCs w:val="32"/>
        </w:rPr>
        <w:t>当月内</w:t>
      </w:r>
      <w:proofErr w:type="gramEnd"/>
      <w:r>
        <w:rPr>
          <w:rFonts w:ascii="仿宋" w:eastAsia="仿宋" w:hAnsi="仿宋" w:cs="宋体" w:hint="eastAsia"/>
          <w:kern w:val="0"/>
          <w:sz w:val="32"/>
          <w:szCs w:val="32"/>
        </w:rPr>
        <w:t>按规定办完有关手续。</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（二）办理退休手续时，退休人员需做好工作交接和有关财产的移交、归还、登记等工作。此后，持已办理完整的退休手续通知单到人事处（离退办）办理退休手续。</w:t>
      </w:r>
    </w:p>
    <w:p w:rsidR="00B853A8" w:rsidRDefault="00A15C6E" w:rsidP="00882889">
      <w:pPr>
        <w:widowControl/>
        <w:shd w:val="clear" w:color="auto" w:fill="FFFFFF"/>
        <w:spacing w:line="54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四、退休待遇</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退休人员享受国家政策规定的退休费，包括基本养老费和生活补贴两部分。</w:t>
      </w:r>
      <w:r>
        <w:rPr>
          <w:rFonts w:ascii="仿宋" w:eastAsia="仿宋" w:hAnsi="仿宋" w:cs="宋体" w:hint="eastAsia"/>
          <w:kern w:val="0"/>
          <w:sz w:val="32"/>
          <w:szCs w:val="32"/>
        </w:rPr>
        <w:t>2014</w:t>
      </w:r>
      <w:r>
        <w:rPr>
          <w:rFonts w:ascii="仿宋" w:eastAsia="仿宋" w:hAnsi="仿宋" w:cs="宋体" w:hint="eastAsia"/>
          <w:kern w:val="0"/>
          <w:sz w:val="32"/>
          <w:szCs w:val="32"/>
        </w:rPr>
        <w:t>年</w:t>
      </w:r>
      <w:r>
        <w:rPr>
          <w:rFonts w:ascii="仿宋" w:eastAsia="仿宋" w:hAnsi="仿宋" w:cs="宋体" w:hint="eastAsia"/>
          <w:kern w:val="0"/>
          <w:sz w:val="32"/>
          <w:szCs w:val="32"/>
        </w:rPr>
        <w:t>10</w:t>
      </w:r>
      <w:r>
        <w:rPr>
          <w:rFonts w:ascii="仿宋" w:eastAsia="仿宋" w:hAnsi="仿宋" w:cs="宋体" w:hint="eastAsia"/>
          <w:kern w:val="0"/>
          <w:sz w:val="32"/>
          <w:szCs w:val="32"/>
        </w:rPr>
        <w:t>月以后退休的人员按过渡性预发养老金标准发放，待国家养老金政策正式出台后重新核算。</w:t>
      </w:r>
    </w:p>
    <w:p w:rsidR="00B853A8" w:rsidRDefault="00A15C6E" w:rsidP="00882889">
      <w:pPr>
        <w:widowControl/>
        <w:shd w:val="clear" w:color="auto" w:fill="FFFFFF"/>
        <w:spacing w:line="54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五、延退</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（一）延退条件</w:t>
      </w:r>
    </w:p>
    <w:p w:rsidR="00B853A8" w:rsidRDefault="00A15C6E">
      <w:pPr>
        <w:widowControl/>
        <w:shd w:val="clear" w:color="auto" w:fill="FFFFFF"/>
        <w:spacing w:line="540" w:lineRule="exact"/>
        <w:jc w:val="left"/>
        <w:rPr>
          <w:rFonts w:ascii="仿宋" w:eastAsia="仿宋" w:hAnsi="仿宋" w:cs="宋体"/>
          <w:kern w:val="0"/>
          <w:sz w:val="32"/>
          <w:szCs w:val="32"/>
        </w:rPr>
      </w:pPr>
      <w:r>
        <w:rPr>
          <w:rFonts w:ascii="仿宋" w:eastAsia="仿宋" w:hAnsi="仿宋" w:cs="宋体" w:hint="eastAsia"/>
          <w:kern w:val="0"/>
          <w:sz w:val="32"/>
          <w:szCs w:val="32"/>
        </w:rPr>
        <w:t xml:space="preserve">    1.</w:t>
      </w:r>
      <w:r>
        <w:rPr>
          <w:rFonts w:ascii="仿宋" w:eastAsia="仿宋" w:hAnsi="仿宋" w:cs="宋体" w:hint="eastAsia"/>
          <w:kern w:val="0"/>
          <w:sz w:val="32"/>
          <w:szCs w:val="32"/>
        </w:rPr>
        <w:t>具有正高级专业技术职务</w:t>
      </w:r>
      <w:r>
        <w:rPr>
          <w:rFonts w:ascii="仿宋" w:eastAsia="仿宋" w:hAnsi="仿宋" w:cs="宋体" w:hint="eastAsia"/>
          <w:kern w:val="0"/>
          <w:sz w:val="32"/>
          <w:szCs w:val="32"/>
        </w:rPr>
        <w:t>。</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2.</w:t>
      </w:r>
      <w:r>
        <w:rPr>
          <w:rFonts w:ascii="仿宋" w:eastAsia="仿宋" w:hAnsi="仿宋" w:cs="宋体" w:hint="eastAsia"/>
          <w:kern w:val="0"/>
          <w:sz w:val="32"/>
          <w:szCs w:val="32"/>
        </w:rPr>
        <w:t>身体健康，个人自愿，能胜任延退或返聘工作。</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3.</w:t>
      </w:r>
      <w:r>
        <w:rPr>
          <w:rFonts w:ascii="仿宋" w:eastAsia="仿宋" w:hAnsi="仿宋" w:cs="宋体" w:hint="eastAsia"/>
          <w:kern w:val="0"/>
          <w:sz w:val="32"/>
          <w:szCs w:val="32"/>
        </w:rPr>
        <w:t>为人师表，教书育人，教学水平高，科研能力强，能引领和带动团队和学科建设。</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4.</w:t>
      </w:r>
      <w:r>
        <w:rPr>
          <w:rFonts w:ascii="仿宋" w:eastAsia="仿宋" w:hAnsi="仿宋" w:cs="宋体" w:hint="eastAsia"/>
          <w:kern w:val="0"/>
          <w:sz w:val="32"/>
          <w:szCs w:val="32"/>
        </w:rPr>
        <w:t>在年满</w:t>
      </w:r>
      <w:r>
        <w:rPr>
          <w:rFonts w:ascii="仿宋" w:eastAsia="仿宋" w:hAnsi="仿宋" w:cs="宋体" w:hint="eastAsia"/>
          <w:kern w:val="0"/>
          <w:sz w:val="32"/>
          <w:szCs w:val="32"/>
        </w:rPr>
        <w:t>60</w:t>
      </w:r>
      <w:r>
        <w:rPr>
          <w:rFonts w:ascii="仿宋" w:eastAsia="仿宋" w:hAnsi="仿宋" w:cs="宋体" w:hint="eastAsia"/>
          <w:kern w:val="0"/>
          <w:sz w:val="32"/>
          <w:szCs w:val="32"/>
        </w:rPr>
        <w:t>周岁时，前三年内至少主持</w:t>
      </w:r>
      <w:r>
        <w:rPr>
          <w:rFonts w:ascii="仿宋" w:eastAsia="仿宋" w:hAnsi="仿宋" w:cs="宋体" w:hint="eastAsia"/>
          <w:kern w:val="0"/>
          <w:sz w:val="32"/>
          <w:szCs w:val="32"/>
        </w:rPr>
        <w:t>1</w:t>
      </w:r>
      <w:r>
        <w:rPr>
          <w:rFonts w:ascii="仿宋" w:eastAsia="仿宋" w:hAnsi="仿宋" w:cs="宋体" w:hint="eastAsia"/>
          <w:kern w:val="0"/>
          <w:sz w:val="32"/>
          <w:szCs w:val="32"/>
        </w:rPr>
        <w:t>项省部级及以上在</w:t>
      </w:r>
      <w:proofErr w:type="gramStart"/>
      <w:r>
        <w:rPr>
          <w:rFonts w:ascii="仿宋" w:eastAsia="仿宋" w:hAnsi="仿宋" w:cs="宋体" w:hint="eastAsia"/>
          <w:kern w:val="0"/>
          <w:sz w:val="32"/>
          <w:szCs w:val="32"/>
        </w:rPr>
        <w:t>研</w:t>
      </w:r>
      <w:proofErr w:type="gramEnd"/>
      <w:r>
        <w:rPr>
          <w:rFonts w:ascii="仿宋" w:eastAsia="仿宋" w:hAnsi="仿宋" w:cs="宋体" w:hint="eastAsia"/>
          <w:kern w:val="0"/>
          <w:sz w:val="32"/>
          <w:szCs w:val="32"/>
        </w:rPr>
        <w:t>纵向科研课题（不含延期结题的科研课题），或主持横向科研课题单项经费科技类</w:t>
      </w:r>
      <w:r>
        <w:rPr>
          <w:rFonts w:ascii="仿宋" w:eastAsia="仿宋" w:hAnsi="仿宋" w:cs="宋体" w:hint="eastAsia"/>
          <w:kern w:val="0"/>
          <w:sz w:val="32"/>
          <w:szCs w:val="32"/>
        </w:rPr>
        <w:t>15</w:t>
      </w:r>
      <w:r>
        <w:rPr>
          <w:rFonts w:ascii="仿宋" w:eastAsia="仿宋" w:hAnsi="仿宋" w:cs="宋体" w:hint="eastAsia"/>
          <w:kern w:val="0"/>
          <w:sz w:val="32"/>
          <w:szCs w:val="32"/>
        </w:rPr>
        <w:t>万元及以上、社科类</w:t>
      </w:r>
      <w:r>
        <w:rPr>
          <w:rFonts w:ascii="仿宋" w:eastAsia="仿宋" w:hAnsi="仿宋" w:cs="宋体" w:hint="eastAsia"/>
          <w:kern w:val="0"/>
          <w:sz w:val="32"/>
          <w:szCs w:val="32"/>
        </w:rPr>
        <w:t>5</w:t>
      </w:r>
      <w:r>
        <w:rPr>
          <w:rFonts w:ascii="仿宋" w:eastAsia="仿宋" w:hAnsi="仿宋" w:cs="宋体" w:hint="eastAsia"/>
          <w:kern w:val="0"/>
          <w:sz w:val="32"/>
          <w:szCs w:val="32"/>
        </w:rPr>
        <w:t>万元及以上。</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5.</w:t>
      </w:r>
      <w:r>
        <w:rPr>
          <w:rFonts w:ascii="仿宋" w:eastAsia="仿宋" w:hAnsi="仿宋" w:cs="宋体" w:hint="eastAsia"/>
          <w:kern w:val="0"/>
          <w:sz w:val="32"/>
          <w:szCs w:val="32"/>
        </w:rPr>
        <w:t>必须满足下列条件之一：</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hint="eastAsia"/>
          <w:kern w:val="0"/>
          <w:sz w:val="32"/>
          <w:szCs w:val="32"/>
        </w:rPr>
        <w:t>1</w:t>
      </w:r>
      <w:r>
        <w:rPr>
          <w:rFonts w:ascii="仿宋" w:eastAsia="仿宋" w:hAnsi="仿宋" w:cs="宋体" w:hint="eastAsia"/>
          <w:kern w:val="0"/>
          <w:sz w:val="32"/>
          <w:szCs w:val="32"/>
        </w:rPr>
        <w:t>）教学人员缺编的单位，所授本科生课程暂时无人接替的，且其平均课堂教学质量综合评价良好以上，无教学事故记录。</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lastRenderedPageBreak/>
        <w:t>（</w:t>
      </w:r>
      <w:r>
        <w:rPr>
          <w:rFonts w:ascii="仿宋" w:eastAsia="仿宋" w:hAnsi="仿宋" w:cs="宋体" w:hint="eastAsia"/>
          <w:kern w:val="0"/>
          <w:sz w:val="32"/>
          <w:szCs w:val="32"/>
        </w:rPr>
        <w:t>2</w:t>
      </w:r>
      <w:r>
        <w:rPr>
          <w:rFonts w:ascii="仿宋" w:eastAsia="仿宋" w:hAnsi="仿宋" w:cs="宋体" w:hint="eastAsia"/>
          <w:kern w:val="0"/>
          <w:sz w:val="32"/>
          <w:szCs w:val="32"/>
        </w:rPr>
        <w:t>）因教学改革、团队、学科建设、课题组急需的。</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（二）延退程序</w:t>
      </w:r>
    </w:p>
    <w:p w:rsidR="00B853A8" w:rsidRDefault="00A15C6E">
      <w:pPr>
        <w:widowControl/>
        <w:shd w:val="clear" w:color="auto" w:fill="FFFFFF"/>
        <w:spacing w:line="540" w:lineRule="exact"/>
        <w:ind w:firstLineChars="200" w:firstLine="640"/>
        <w:jc w:val="left"/>
        <w:rPr>
          <w:rFonts w:ascii="仿宋" w:eastAsia="仿宋" w:hAnsi="仿宋" w:cs="宋体"/>
          <w:b/>
          <w:kern w:val="0"/>
          <w:sz w:val="32"/>
          <w:szCs w:val="32"/>
        </w:rPr>
      </w:pPr>
      <w:r>
        <w:rPr>
          <w:rFonts w:ascii="仿宋" w:eastAsia="仿宋" w:hAnsi="仿宋" w:cs="宋体" w:hint="eastAsia"/>
          <w:kern w:val="0"/>
          <w:sz w:val="32"/>
          <w:szCs w:val="32"/>
        </w:rPr>
        <w:t xml:space="preserve">1. </w:t>
      </w:r>
      <w:r>
        <w:rPr>
          <w:rFonts w:ascii="仿宋" w:eastAsia="仿宋" w:hAnsi="仿宋" w:cs="宋体" w:hint="eastAsia"/>
          <w:kern w:val="0"/>
          <w:sz w:val="32"/>
          <w:szCs w:val="32"/>
        </w:rPr>
        <w:t>本</w:t>
      </w:r>
      <w:r>
        <w:rPr>
          <w:rFonts w:ascii="仿宋" w:eastAsia="仿宋" w:hAnsi="仿宋" w:cs="宋体" w:hint="eastAsia"/>
          <w:kern w:val="0"/>
          <w:sz w:val="32"/>
          <w:szCs w:val="32"/>
        </w:rPr>
        <w:t>人向所在单位（二级学院或处室）提出申请，并提供三级甲等及以上医院的健康体检报告。</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2.</w:t>
      </w:r>
      <w:r>
        <w:rPr>
          <w:rFonts w:ascii="仿宋" w:eastAsia="仿宋" w:hAnsi="仿宋" w:cs="宋体" w:hint="eastAsia"/>
          <w:kern w:val="0"/>
          <w:sz w:val="32"/>
          <w:szCs w:val="32"/>
        </w:rPr>
        <w:t>二级学院（处室）根据工作需要，确定聘期任务目标，向学校提出申请。</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3.</w:t>
      </w:r>
      <w:r>
        <w:rPr>
          <w:rFonts w:ascii="仿宋" w:eastAsia="仿宋" w:hAnsi="仿宋" w:cs="宋体" w:hint="eastAsia"/>
          <w:kern w:val="0"/>
          <w:sz w:val="32"/>
          <w:szCs w:val="32"/>
        </w:rPr>
        <w:t>经相关职能部门审核后，提交学校审批。</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4.</w:t>
      </w:r>
      <w:r>
        <w:rPr>
          <w:rFonts w:ascii="仿宋" w:eastAsia="仿宋" w:hAnsi="仿宋" w:cs="宋体" w:hint="eastAsia"/>
          <w:kern w:val="0"/>
          <w:sz w:val="32"/>
          <w:szCs w:val="32"/>
        </w:rPr>
        <w:t>学校审核批准后，按规定报上级主管部门审批。</w:t>
      </w:r>
    </w:p>
    <w:p w:rsidR="00B853A8" w:rsidRDefault="00A15C6E" w:rsidP="00882889">
      <w:pPr>
        <w:widowControl/>
        <w:shd w:val="clear" w:color="auto" w:fill="FFFFFF"/>
        <w:spacing w:line="54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六、返聘</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（一）返聘条件</w:t>
      </w:r>
    </w:p>
    <w:p w:rsidR="00B853A8" w:rsidRDefault="00A15C6E">
      <w:pPr>
        <w:widowControl/>
        <w:shd w:val="clear" w:color="auto" w:fill="FFFFFF"/>
        <w:spacing w:line="540" w:lineRule="exact"/>
        <w:jc w:val="left"/>
        <w:rPr>
          <w:rFonts w:ascii="仿宋" w:eastAsia="仿宋" w:hAnsi="仿宋" w:cs="宋体"/>
          <w:kern w:val="0"/>
          <w:sz w:val="32"/>
          <w:szCs w:val="32"/>
        </w:rPr>
      </w:pPr>
      <w:r>
        <w:rPr>
          <w:rFonts w:ascii="仿宋" w:eastAsia="仿宋" w:hAnsi="仿宋" w:cs="宋体" w:hint="eastAsia"/>
          <w:kern w:val="0"/>
          <w:sz w:val="32"/>
          <w:szCs w:val="32"/>
        </w:rPr>
        <w:t xml:space="preserve">    1.</w:t>
      </w:r>
      <w:r>
        <w:rPr>
          <w:rFonts w:ascii="仿宋" w:eastAsia="仿宋" w:hAnsi="仿宋" w:cs="宋体" w:hint="eastAsia"/>
          <w:kern w:val="0"/>
          <w:sz w:val="32"/>
          <w:szCs w:val="32"/>
        </w:rPr>
        <w:t>具有正高级专业技术职务。</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2.</w:t>
      </w:r>
      <w:r>
        <w:rPr>
          <w:rFonts w:ascii="仿宋" w:eastAsia="仿宋" w:hAnsi="仿宋" w:cs="宋体" w:hint="eastAsia"/>
          <w:kern w:val="0"/>
          <w:sz w:val="32"/>
          <w:szCs w:val="32"/>
        </w:rPr>
        <w:t>身体健康，个人自愿，能胜任返聘工作。</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3.</w:t>
      </w:r>
      <w:r>
        <w:rPr>
          <w:rFonts w:ascii="仿宋" w:eastAsia="仿宋" w:hAnsi="仿宋" w:cs="宋体" w:hint="eastAsia"/>
          <w:kern w:val="0"/>
          <w:sz w:val="32"/>
          <w:szCs w:val="32"/>
        </w:rPr>
        <w:t>为人师表，教书育人，教学水平高，科研能力强，能引领和带动团队和学科建设。</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4.</w:t>
      </w:r>
      <w:r>
        <w:rPr>
          <w:rFonts w:ascii="仿宋" w:eastAsia="仿宋" w:hAnsi="仿宋" w:cs="宋体" w:hint="eastAsia"/>
          <w:kern w:val="0"/>
          <w:sz w:val="32"/>
          <w:szCs w:val="32"/>
        </w:rPr>
        <w:t>在年满</w:t>
      </w:r>
      <w:r>
        <w:rPr>
          <w:rFonts w:ascii="仿宋" w:eastAsia="仿宋" w:hAnsi="仿宋" w:cs="宋体" w:hint="eastAsia"/>
          <w:kern w:val="0"/>
          <w:sz w:val="32"/>
          <w:szCs w:val="32"/>
        </w:rPr>
        <w:t>60</w:t>
      </w:r>
      <w:r>
        <w:rPr>
          <w:rFonts w:ascii="仿宋" w:eastAsia="仿宋" w:hAnsi="仿宋" w:cs="宋体" w:hint="eastAsia"/>
          <w:kern w:val="0"/>
          <w:sz w:val="32"/>
          <w:szCs w:val="32"/>
        </w:rPr>
        <w:t>周岁时，前三年内至少主持</w:t>
      </w:r>
      <w:r>
        <w:rPr>
          <w:rFonts w:ascii="仿宋" w:eastAsia="仿宋" w:hAnsi="仿宋" w:cs="宋体" w:hint="eastAsia"/>
          <w:kern w:val="0"/>
          <w:sz w:val="32"/>
          <w:szCs w:val="32"/>
        </w:rPr>
        <w:t>1</w:t>
      </w:r>
      <w:r>
        <w:rPr>
          <w:rFonts w:ascii="仿宋" w:eastAsia="仿宋" w:hAnsi="仿宋" w:cs="宋体" w:hint="eastAsia"/>
          <w:kern w:val="0"/>
          <w:sz w:val="32"/>
          <w:szCs w:val="32"/>
        </w:rPr>
        <w:t>项省部级及以上纵向科研课题（不含延期结题的科研</w:t>
      </w:r>
      <w:r>
        <w:rPr>
          <w:rFonts w:ascii="仿宋" w:eastAsia="仿宋" w:hAnsi="仿宋" w:cs="宋体" w:hint="eastAsia"/>
          <w:kern w:val="0"/>
          <w:sz w:val="32"/>
          <w:szCs w:val="32"/>
        </w:rPr>
        <w:t>课题），或主持横向科研课题单项经费科技类</w:t>
      </w:r>
      <w:r>
        <w:rPr>
          <w:rFonts w:ascii="仿宋" w:eastAsia="仿宋" w:hAnsi="仿宋" w:cs="宋体" w:hint="eastAsia"/>
          <w:kern w:val="0"/>
          <w:sz w:val="32"/>
          <w:szCs w:val="32"/>
        </w:rPr>
        <w:t>15</w:t>
      </w:r>
      <w:r>
        <w:rPr>
          <w:rFonts w:ascii="仿宋" w:eastAsia="仿宋" w:hAnsi="仿宋" w:cs="宋体" w:hint="eastAsia"/>
          <w:kern w:val="0"/>
          <w:sz w:val="32"/>
          <w:szCs w:val="32"/>
        </w:rPr>
        <w:t>万元及以上、社科类</w:t>
      </w:r>
      <w:r>
        <w:rPr>
          <w:rFonts w:ascii="仿宋" w:eastAsia="仿宋" w:hAnsi="仿宋" w:cs="宋体" w:hint="eastAsia"/>
          <w:kern w:val="0"/>
          <w:sz w:val="32"/>
          <w:szCs w:val="32"/>
        </w:rPr>
        <w:t>5</w:t>
      </w:r>
      <w:r>
        <w:rPr>
          <w:rFonts w:ascii="仿宋" w:eastAsia="仿宋" w:hAnsi="仿宋" w:cs="宋体" w:hint="eastAsia"/>
          <w:kern w:val="0"/>
          <w:sz w:val="32"/>
          <w:szCs w:val="32"/>
        </w:rPr>
        <w:t>万元及以上。</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5.</w:t>
      </w:r>
      <w:r>
        <w:rPr>
          <w:rFonts w:ascii="仿宋" w:eastAsia="仿宋" w:hAnsi="仿宋" w:cs="宋体" w:hint="eastAsia"/>
          <w:kern w:val="0"/>
          <w:sz w:val="32"/>
          <w:szCs w:val="32"/>
        </w:rPr>
        <w:t>必须满足下列条件之一：</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hint="eastAsia"/>
          <w:kern w:val="0"/>
          <w:sz w:val="32"/>
          <w:szCs w:val="32"/>
        </w:rPr>
        <w:t>1</w:t>
      </w:r>
      <w:r>
        <w:rPr>
          <w:rFonts w:ascii="仿宋" w:eastAsia="仿宋" w:hAnsi="仿宋" w:cs="宋体" w:hint="eastAsia"/>
          <w:kern w:val="0"/>
          <w:sz w:val="32"/>
          <w:szCs w:val="32"/>
        </w:rPr>
        <w:t>）教学人员缺编的单位，所授本科生课程暂时无人接替的，且其平均课堂教学质量综合评价良好以上，无教学事故记录。</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hint="eastAsia"/>
          <w:kern w:val="0"/>
          <w:sz w:val="32"/>
          <w:szCs w:val="32"/>
        </w:rPr>
        <w:t>2</w:t>
      </w:r>
      <w:r>
        <w:rPr>
          <w:rFonts w:ascii="仿宋" w:eastAsia="仿宋" w:hAnsi="仿宋" w:cs="宋体" w:hint="eastAsia"/>
          <w:kern w:val="0"/>
          <w:sz w:val="32"/>
          <w:szCs w:val="32"/>
        </w:rPr>
        <w:t>）因教学改革、团队、学科建设、课题组急需的。</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（二）返聘程序</w:t>
      </w:r>
    </w:p>
    <w:p w:rsidR="00B853A8" w:rsidRDefault="00A15C6E">
      <w:pPr>
        <w:widowControl/>
        <w:shd w:val="clear" w:color="auto" w:fill="FFFFFF"/>
        <w:spacing w:line="540" w:lineRule="exact"/>
        <w:ind w:firstLineChars="200" w:firstLine="640"/>
        <w:jc w:val="left"/>
        <w:rPr>
          <w:rFonts w:ascii="仿宋" w:eastAsia="仿宋" w:hAnsi="仿宋" w:cs="宋体"/>
          <w:b/>
          <w:kern w:val="0"/>
          <w:sz w:val="32"/>
          <w:szCs w:val="32"/>
        </w:rPr>
      </w:pPr>
      <w:r>
        <w:rPr>
          <w:rFonts w:ascii="仿宋" w:eastAsia="仿宋" w:hAnsi="仿宋" w:cs="宋体" w:hint="eastAsia"/>
          <w:kern w:val="0"/>
          <w:sz w:val="32"/>
          <w:szCs w:val="32"/>
        </w:rPr>
        <w:t xml:space="preserve">1. </w:t>
      </w:r>
      <w:r>
        <w:rPr>
          <w:rFonts w:ascii="仿宋" w:eastAsia="仿宋" w:hAnsi="仿宋" w:cs="宋体" w:hint="eastAsia"/>
          <w:kern w:val="0"/>
          <w:sz w:val="32"/>
          <w:szCs w:val="32"/>
        </w:rPr>
        <w:t>本人向所在单位（二级学院或处室）提出申请，并提供三级甲等及以上医院的健康体检报告。</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lastRenderedPageBreak/>
        <w:t>2.</w:t>
      </w:r>
      <w:r>
        <w:rPr>
          <w:rFonts w:ascii="仿宋" w:eastAsia="仿宋" w:hAnsi="仿宋" w:cs="宋体" w:hint="eastAsia"/>
          <w:kern w:val="0"/>
          <w:sz w:val="32"/>
          <w:szCs w:val="32"/>
        </w:rPr>
        <w:t>二级学院（处室）根据工作需要，确定聘期任务目标，向学校提出申请。</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3.</w:t>
      </w:r>
      <w:r>
        <w:rPr>
          <w:rFonts w:ascii="仿宋" w:eastAsia="仿宋" w:hAnsi="仿宋" w:cs="宋体" w:hint="eastAsia"/>
          <w:kern w:val="0"/>
          <w:sz w:val="32"/>
          <w:szCs w:val="32"/>
        </w:rPr>
        <w:t>经相关职能部门审核后，提交学校审批。</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4.</w:t>
      </w:r>
      <w:r>
        <w:rPr>
          <w:rFonts w:ascii="仿宋" w:eastAsia="仿宋" w:hAnsi="仿宋" w:cs="宋体" w:hint="eastAsia"/>
          <w:kern w:val="0"/>
          <w:sz w:val="32"/>
          <w:szCs w:val="32"/>
        </w:rPr>
        <w:t>学校审核批准后正式发文，返聘人员与人事处签订聘用协议。</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（三）返聘待遇</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返聘期间除享受学校规定的月薪外，还可享受教学科研奖励等，超课时部分按外聘教授酬金标准执行。不享受年终奖等其他福利待遇。</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（四）聘期管理</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1. </w:t>
      </w:r>
      <w:r>
        <w:rPr>
          <w:rFonts w:ascii="仿宋" w:eastAsia="仿宋" w:hAnsi="仿宋" w:cs="宋体" w:hint="eastAsia"/>
          <w:kern w:val="0"/>
          <w:sz w:val="32"/>
          <w:szCs w:val="32"/>
        </w:rPr>
        <w:t>返聘期限根据工作任务确定，实行一年一聘，原则上不超过</w:t>
      </w:r>
      <w:r>
        <w:rPr>
          <w:rFonts w:ascii="仿宋" w:eastAsia="仿宋" w:hAnsi="仿宋" w:cs="宋体" w:hint="eastAsia"/>
          <w:kern w:val="0"/>
          <w:sz w:val="32"/>
          <w:szCs w:val="32"/>
        </w:rPr>
        <w:t>3</w:t>
      </w:r>
      <w:r>
        <w:rPr>
          <w:rFonts w:ascii="仿宋" w:eastAsia="仿宋" w:hAnsi="仿宋" w:cs="宋体" w:hint="eastAsia"/>
          <w:kern w:val="0"/>
          <w:sz w:val="32"/>
          <w:szCs w:val="32"/>
        </w:rPr>
        <w:t>年（</w:t>
      </w:r>
      <w:r>
        <w:rPr>
          <w:rFonts w:ascii="仿宋" w:eastAsia="仿宋" w:hAnsi="仿宋" w:cs="宋体" w:hint="eastAsia"/>
          <w:kern w:val="0"/>
          <w:sz w:val="32"/>
          <w:szCs w:val="32"/>
        </w:rPr>
        <w:t>63</w:t>
      </w:r>
      <w:r>
        <w:rPr>
          <w:rFonts w:ascii="仿宋" w:eastAsia="仿宋" w:hAnsi="仿宋" w:cs="宋体" w:hint="eastAsia"/>
          <w:kern w:val="0"/>
          <w:sz w:val="32"/>
          <w:szCs w:val="32"/>
        </w:rPr>
        <w:t>周岁以内）。</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2. </w:t>
      </w:r>
      <w:r>
        <w:rPr>
          <w:rFonts w:ascii="仿宋" w:eastAsia="仿宋" w:hAnsi="仿宋" w:cs="宋体" w:hint="eastAsia"/>
          <w:kern w:val="0"/>
          <w:sz w:val="32"/>
          <w:szCs w:val="32"/>
        </w:rPr>
        <w:t>返聘人员聘期内占用返聘单位编制，接受所在单位领导和管理。返聘单位负责返聘人员的具体工作安排，其中承担教学任务的人员每学年至少承担一门课程，且工作量饱满。一个聘期结束后，由返聘单位根据聘期任务目标组织考核。</w:t>
      </w: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3.</w:t>
      </w:r>
      <w:r>
        <w:rPr>
          <w:rFonts w:ascii="仿宋" w:eastAsia="仿宋" w:hAnsi="仿宋" w:cs="宋体" w:hint="eastAsia"/>
          <w:kern w:val="0"/>
          <w:sz w:val="32"/>
          <w:szCs w:val="32"/>
        </w:rPr>
        <w:t>聘</w:t>
      </w:r>
      <w:r>
        <w:rPr>
          <w:rFonts w:ascii="仿宋" w:eastAsia="仿宋" w:hAnsi="仿宋" w:cs="宋体" w:hint="eastAsia"/>
          <w:kern w:val="0"/>
          <w:sz w:val="32"/>
          <w:szCs w:val="32"/>
        </w:rPr>
        <w:t>期满后视工作需要、个人身体状况及上一个聘期考核结果研究是否续聘。</w:t>
      </w:r>
    </w:p>
    <w:p w:rsidR="00B853A8" w:rsidRDefault="00B853A8">
      <w:pPr>
        <w:widowControl/>
        <w:shd w:val="clear" w:color="auto" w:fill="FFFFFF"/>
        <w:spacing w:line="540" w:lineRule="exact"/>
        <w:ind w:firstLineChars="200" w:firstLine="640"/>
        <w:jc w:val="left"/>
        <w:rPr>
          <w:rFonts w:ascii="仿宋" w:eastAsia="仿宋" w:hAnsi="仿宋" w:cs="宋体"/>
          <w:kern w:val="0"/>
          <w:sz w:val="32"/>
          <w:szCs w:val="32"/>
        </w:rPr>
      </w:pPr>
    </w:p>
    <w:p w:rsidR="00B853A8" w:rsidRDefault="00A15C6E">
      <w:pPr>
        <w:widowControl/>
        <w:shd w:val="clear" w:color="auto" w:fill="FFFFFF"/>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本规定自</w:t>
      </w:r>
      <w:r>
        <w:rPr>
          <w:rFonts w:ascii="仿宋" w:eastAsia="仿宋" w:hAnsi="仿宋" w:cs="宋体" w:hint="eastAsia"/>
          <w:kern w:val="0"/>
          <w:sz w:val="32"/>
          <w:szCs w:val="32"/>
        </w:rPr>
        <w:t>2017</w:t>
      </w:r>
      <w:r>
        <w:rPr>
          <w:rFonts w:ascii="仿宋" w:eastAsia="仿宋" w:hAnsi="仿宋" w:cs="宋体" w:hint="eastAsia"/>
          <w:kern w:val="0"/>
          <w:sz w:val="32"/>
          <w:szCs w:val="32"/>
        </w:rPr>
        <w:t>年</w:t>
      </w:r>
      <w:r>
        <w:rPr>
          <w:rFonts w:ascii="仿宋" w:eastAsia="仿宋" w:hAnsi="仿宋" w:cs="宋体" w:hint="eastAsia"/>
          <w:kern w:val="0"/>
          <w:sz w:val="32"/>
          <w:szCs w:val="32"/>
        </w:rPr>
        <w:t>9</w:t>
      </w:r>
      <w:r>
        <w:rPr>
          <w:rFonts w:ascii="仿宋" w:eastAsia="仿宋" w:hAnsi="仿宋" w:cs="宋体" w:hint="eastAsia"/>
          <w:kern w:val="0"/>
          <w:sz w:val="32"/>
          <w:szCs w:val="32"/>
        </w:rPr>
        <w:t>月</w:t>
      </w:r>
      <w:r>
        <w:rPr>
          <w:rFonts w:ascii="仿宋" w:eastAsia="仿宋" w:hAnsi="仿宋" w:cs="宋体" w:hint="eastAsia"/>
          <w:kern w:val="0"/>
          <w:sz w:val="32"/>
          <w:szCs w:val="32"/>
        </w:rPr>
        <w:t>1</w:t>
      </w:r>
      <w:r>
        <w:rPr>
          <w:rFonts w:ascii="仿宋" w:eastAsia="仿宋" w:hAnsi="仿宋" w:cs="宋体" w:hint="eastAsia"/>
          <w:kern w:val="0"/>
          <w:sz w:val="32"/>
          <w:szCs w:val="32"/>
        </w:rPr>
        <w:t>日起实施，由人事处负责解释。</w:t>
      </w:r>
    </w:p>
    <w:p w:rsidR="00B853A8" w:rsidRDefault="00B853A8">
      <w:pPr>
        <w:widowControl/>
        <w:shd w:val="clear" w:color="auto" w:fill="FFFFFF"/>
        <w:spacing w:line="540" w:lineRule="exact"/>
        <w:ind w:firstLineChars="200" w:firstLine="640"/>
        <w:jc w:val="left"/>
        <w:rPr>
          <w:rFonts w:ascii="仿宋" w:eastAsia="仿宋" w:hAnsi="仿宋" w:cs="宋体"/>
          <w:kern w:val="0"/>
          <w:sz w:val="32"/>
          <w:szCs w:val="32"/>
        </w:rPr>
      </w:pPr>
    </w:p>
    <w:sectPr w:rsidR="00B853A8">
      <w:footerReference w:type="default" r:id="rId8"/>
      <w:pgSz w:w="11906" w:h="16838"/>
      <w:pgMar w:top="1440" w:right="1701" w:bottom="1440" w:left="1701"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C6E" w:rsidRDefault="00A15C6E">
      <w:r>
        <w:separator/>
      </w:r>
    </w:p>
  </w:endnote>
  <w:endnote w:type="continuationSeparator" w:id="0">
    <w:p w:rsidR="00A15C6E" w:rsidRDefault="00A1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779610"/>
      <w:docPartObj>
        <w:docPartGallery w:val="AutoText"/>
      </w:docPartObj>
    </w:sdtPr>
    <w:sdtEndPr/>
    <w:sdtContent>
      <w:p w:rsidR="00B853A8" w:rsidRDefault="00A15C6E">
        <w:pPr>
          <w:pStyle w:val="a4"/>
          <w:jc w:val="center"/>
        </w:pPr>
        <w:r>
          <w:fldChar w:fldCharType="begin"/>
        </w:r>
        <w:r>
          <w:instrText xml:space="preserve"> PAGE   \* MERGEFORMAT </w:instrText>
        </w:r>
        <w:r>
          <w:fldChar w:fldCharType="separate"/>
        </w:r>
        <w:r w:rsidR="00882889" w:rsidRPr="00882889">
          <w:rPr>
            <w:noProof/>
            <w:lang w:val="zh-CN"/>
          </w:rPr>
          <w:t>4</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C6E" w:rsidRDefault="00A15C6E">
      <w:r>
        <w:separator/>
      </w:r>
    </w:p>
  </w:footnote>
  <w:footnote w:type="continuationSeparator" w:id="0">
    <w:p w:rsidR="00A15C6E" w:rsidRDefault="00A15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88"/>
    <w:rsid w:val="000468EE"/>
    <w:rsid w:val="00091222"/>
    <w:rsid w:val="000E5837"/>
    <w:rsid w:val="000F23A4"/>
    <w:rsid w:val="001324E7"/>
    <w:rsid w:val="00142CB8"/>
    <w:rsid w:val="001532A9"/>
    <w:rsid w:val="00163E60"/>
    <w:rsid w:val="00194F83"/>
    <w:rsid w:val="001B3919"/>
    <w:rsid w:val="001B45CE"/>
    <w:rsid w:val="001C4805"/>
    <w:rsid w:val="001D013B"/>
    <w:rsid w:val="001E5FEB"/>
    <w:rsid w:val="001E7C04"/>
    <w:rsid w:val="001F1D2A"/>
    <w:rsid w:val="002B5F33"/>
    <w:rsid w:val="002D6523"/>
    <w:rsid w:val="002E615D"/>
    <w:rsid w:val="002F5DC8"/>
    <w:rsid w:val="0030358D"/>
    <w:rsid w:val="00346888"/>
    <w:rsid w:val="00360FD7"/>
    <w:rsid w:val="00363FC0"/>
    <w:rsid w:val="003A0CCB"/>
    <w:rsid w:val="003A10B9"/>
    <w:rsid w:val="003A160E"/>
    <w:rsid w:val="003D01BD"/>
    <w:rsid w:val="0043343F"/>
    <w:rsid w:val="00440894"/>
    <w:rsid w:val="00441280"/>
    <w:rsid w:val="0044442D"/>
    <w:rsid w:val="00456D4D"/>
    <w:rsid w:val="004C2F8A"/>
    <w:rsid w:val="005400A4"/>
    <w:rsid w:val="005403F6"/>
    <w:rsid w:val="005451B7"/>
    <w:rsid w:val="00575D1B"/>
    <w:rsid w:val="005A56C0"/>
    <w:rsid w:val="005C3E0E"/>
    <w:rsid w:val="005C70AD"/>
    <w:rsid w:val="0061063E"/>
    <w:rsid w:val="0061434E"/>
    <w:rsid w:val="006671C9"/>
    <w:rsid w:val="0068334E"/>
    <w:rsid w:val="00690CB1"/>
    <w:rsid w:val="006C2951"/>
    <w:rsid w:val="006C51E1"/>
    <w:rsid w:val="007170B7"/>
    <w:rsid w:val="0072146F"/>
    <w:rsid w:val="0075145D"/>
    <w:rsid w:val="00756819"/>
    <w:rsid w:val="00782F50"/>
    <w:rsid w:val="00792384"/>
    <w:rsid w:val="00797EE1"/>
    <w:rsid w:val="007A253C"/>
    <w:rsid w:val="007A2E00"/>
    <w:rsid w:val="007A3D90"/>
    <w:rsid w:val="007D3951"/>
    <w:rsid w:val="007F725A"/>
    <w:rsid w:val="007F748F"/>
    <w:rsid w:val="00816B53"/>
    <w:rsid w:val="0082209F"/>
    <w:rsid w:val="00832399"/>
    <w:rsid w:val="00842799"/>
    <w:rsid w:val="008442C4"/>
    <w:rsid w:val="008646BF"/>
    <w:rsid w:val="00882889"/>
    <w:rsid w:val="00896817"/>
    <w:rsid w:val="00904669"/>
    <w:rsid w:val="009106F1"/>
    <w:rsid w:val="009117FC"/>
    <w:rsid w:val="009A2185"/>
    <w:rsid w:val="009F47CA"/>
    <w:rsid w:val="00A15C6E"/>
    <w:rsid w:val="00AB0881"/>
    <w:rsid w:val="00AB3867"/>
    <w:rsid w:val="00AC3D7A"/>
    <w:rsid w:val="00B674CD"/>
    <w:rsid w:val="00B853A8"/>
    <w:rsid w:val="00B92F44"/>
    <w:rsid w:val="00B953E8"/>
    <w:rsid w:val="00BB6706"/>
    <w:rsid w:val="00BC5EC1"/>
    <w:rsid w:val="00BD5102"/>
    <w:rsid w:val="00BE3E29"/>
    <w:rsid w:val="00BF17E3"/>
    <w:rsid w:val="00C079D2"/>
    <w:rsid w:val="00C21053"/>
    <w:rsid w:val="00C771D5"/>
    <w:rsid w:val="00C82F52"/>
    <w:rsid w:val="00C8640E"/>
    <w:rsid w:val="00CB4B86"/>
    <w:rsid w:val="00CC3C2A"/>
    <w:rsid w:val="00CD56FB"/>
    <w:rsid w:val="00CE1FCB"/>
    <w:rsid w:val="00D15268"/>
    <w:rsid w:val="00D15F3C"/>
    <w:rsid w:val="00D178E7"/>
    <w:rsid w:val="00D2555A"/>
    <w:rsid w:val="00D31B1E"/>
    <w:rsid w:val="00D361D2"/>
    <w:rsid w:val="00D4079C"/>
    <w:rsid w:val="00D510EA"/>
    <w:rsid w:val="00D84722"/>
    <w:rsid w:val="00D875FC"/>
    <w:rsid w:val="00DA1E8C"/>
    <w:rsid w:val="00DB5CC2"/>
    <w:rsid w:val="00DD7453"/>
    <w:rsid w:val="00E02D49"/>
    <w:rsid w:val="00E14C25"/>
    <w:rsid w:val="00E675D9"/>
    <w:rsid w:val="00EA18BC"/>
    <w:rsid w:val="00EE60C8"/>
    <w:rsid w:val="00EF1A94"/>
    <w:rsid w:val="00F00147"/>
    <w:rsid w:val="00F471E9"/>
    <w:rsid w:val="00F96105"/>
    <w:rsid w:val="00FA68F1"/>
    <w:rsid w:val="00FB2A96"/>
    <w:rsid w:val="00FE1392"/>
    <w:rsid w:val="00FF56B5"/>
    <w:rsid w:val="1A8C6EBC"/>
    <w:rsid w:val="2C1D0A43"/>
    <w:rsid w:val="71771B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semiHidden/>
    <w:unhideWhenUsed/>
    <w:rPr>
      <w:color w:val="0000FF"/>
      <w:u w:val="single"/>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9">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semiHidden/>
    <w:unhideWhenUsed/>
    <w:rPr>
      <w:color w:val="0000FF"/>
      <w:u w:val="single"/>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9">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2017-11-06T03:27:00Z</cp:lastPrinted>
  <dcterms:created xsi:type="dcterms:W3CDTF">2019-11-28T10:02:00Z</dcterms:created>
  <dcterms:modified xsi:type="dcterms:W3CDTF">2019-11-28T10:02:00Z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