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建筑工程</w:t>
      </w:r>
      <w:r>
        <w:rPr>
          <w:rFonts w:hint="eastAsia" w:ascii="方正小标宋简体" w:hAnsi="方正小标宋简体" w:eastAsia="方正小标宋简体" w:cs="方正小标宋简体"/>
          <w:sz w:val="44"/>
          <w:szCs w:val="44"/>
        </w:rPr>
        <w:t>学院学生会组织深化改革评估备案表</w:t>
      </w:r>
    </w:p>
    <w:bookmarkEnd w:id="0"/>
    <w:p>
      <w:pPr>
        <w:spacing w:line="400" w:lineRule="exact"/>
        <w:jc w:val="center"/>
        <w:rPr>
          <w:rFonts w:ascii="方正大标宋简体" w:eastAsia="方正大标宋简体"/>
          <w:sz w:val="32"/>
          <w:szCs w:val="32"/>
        </w:rPr>
      </w:pPr>
    </w:p>
    <w:p>
      <w:pPr>
        <w:spacing w:line="560" w:lineRule="exact"/>
        <w:jc w:val="left"/>
        <w:rPr>
          <w:rFonts w:ascii="仿宋" w:hAnsi="仿宋" w:eastAsia="仿宋" w:cs="仿宋"/>
          <w:sz w:val="28"/>
          <w:szCs w:val="28"/>
        </w:rPr>
      </w:pPr>
      <w:r>
        <w:rPr>
          <w:rFonts w:hint="eastAsia" w:ascii="仿宋" w:hAnsi="仿宋" w:eastAsia="仿宋" w:cs="仿宋"/>
          <w:sz w:val="28"/>
          <w:szCs w:val="28"/>
        </w:rPr>
        <w:t>组织名称：</w:t>
      </w:r>
      <w:r>
        <w:rPr>
          <w:rFonts w:hint="eastAsia" w:ascii="仿宋" w:hAnsi="仿宋" w:eastAsia="仿宋" w:cs="仿宋"/>
          <w:sz w:val="28"/>
          <w:szCs w:val="28"/>
          <w:u w:val="single"/>
          <w:lang w:val="en-US" w:eastAsia="zh-CN"/>
        </w:rPr>
        <w:t>建筑工程</w:t>
      </w:r>
      <w:r>
        <w:rPr>
          <w:rFonts w:hint="eastAsia" w:ascii="仿宋" w:hAnsi="仿宋" w:eastAsia="仿宋" w:cs="仿宋"/>
          <w:sz w:val="28"/>
          <w:szCs w:val="28"/>
          <w:u w:val="single"/>
        </w:rPr>
        <w:t>学院学生会</w:t>
      </w:r>
    </w:p>
    <w:tbl>
      <w:tblPr>
        <w:tblStyle w:val="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2043"/>
        <w:gridCol w:w="2981"/>
        <w:gridCol w:w="1897"/>
        <w:gridCol w:w="2421"/>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gridSpan w:val="6"/>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lang w:val="en-US" w:eastAsia="zh-CN"/>
              </w:rPr>
              <w:t>建筑工程学院</w:t>
            </w:r>
            <w:r>
              <w:rPr>
                <w:rFonts w:hint="eastAsia" w:ascii="仿宋" w:hAnsi="仿宋" w:eastAsia="仿宋" w:cs="仿宋"/>
                <w:sz w:val="28"/>
                <w:szCs w:val="28"/>
                <w:shd w:val="clear" w:color="FFFFFF" w:fill="D9D9D9"/>
              </w:rPr>
              <w:t>学生会组织情况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pct"/>
            <w:gridSpan w:val="2"/>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项目</w:t>
            </w:r>
          </w:p>
        </w:tc>
        <w:tc>
          <w:tcPr>
            <w:tcW w:w="1065"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推进情况</w:t>
            </w:r>
          </w:p>
        </w:tc>
        <w:tc>
          <w:tcPr>
            <w:tcW w:w="677"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是否完成</w:t>
            </w:r>
          </w:p>
        </w:tc>
        <w:tc>
          <w:tcPr>
            <w:tcW w:w="865"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整改计划</w:t>
            </w:r>
          </w:p>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（若未完成）</w:t>
            </w:r>
          </w:p>
        </w:tc>
        <w:tc>
          <w:tcPr>
            <w:tcW w:w="782"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整改期间</w:t>
            </w:r>
          </w:p>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（若未完成）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pct"/>
            <w:gridSpan w:val="2"/>
            <w:shd w:val="clear" w:color="auto" w:fill="D7D7D7"/>
            <w:vAlign w:val="center"/>
          </w:tcPr>
          <w:p>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1. 坚持全心全意服务同学，聚焦主责主业开展工作。未承担宿舍管理、校园文明纠察、安全保卫等行政职能。</w:t>
            </w:r>
          </w:p>
        </w:tc>
        <w:tc>
          <w:tcPr>
            <w:tcW w:w="1065" w:type="pct"/>
            <w:shd w:val="clear" w:color="auto" w:fill="D7D7D7"/>
            <w:vAlign w:val="center"/>
          </w:tcPr>
          <w:p>
            <w:pPr>
              <w:spacing w:line="400" w:lineRule="exact"/>
              <w:jc w:val="center"/>
              <w:rPr>
                <w:rFonts w:hint="eastAsia" w:ascii="仿宋" w:hAnsi="仿宋" w:eastAsia="仿宋" w:cs="仿宋"/>
                <w:sz w:val="28"/>
                <w:szCs w:val="28"/>
                <w:shd w:val="clear" w:color="FFFFFF" w:fill="D9D9D9"/>
                <w:lang w:val="en-US" w:eastAsia="zh-CN"/>
              </w:rPr>
            </w:pPr>
            <w:r>
              <w:rPr>
                <w:rFonts w:hint="eastAsia" w:ascii="仿宋" w:hAnsi="仿宋" w:eastAsia="仿宋" w:cs="仿宋"/>
                <w:sz w:val="28"/>
                <w:szCs w:val="28"/>
                <w:shd w:val="clear" w:color="FFFFFF" w:fill="D9D9D9"/>
                <w:lang w:val="en-US" w:eastAsia="zh-CN"/>
              </w:rPr>
              <w:t>已完成</w:t>
            </w:r>
          </w:p>
        </w:tc>
        <w:tc>
          <w:tcPr>
            <w:tcW w:w="677" w:type="pct"/>
            <w:shd w:val="clear" w:color="auto" w:fill="D7D7D7"/>
            <w:vAlign w:val="center"/>
          </w:tcPr>
          <w:p>
            <w:pPr>
              <w:spacing w:line="400" w:lineRule="exact"/>
              <w:jc w:val="center"/>
              <w:rPr>
                <w:rFonts w:hint="eastAsia" w:ascii="仿宋" w:hAnsi="仿宋" w:eastAsia="仿宋" w:cs="仿宋"/>
                <w:sz w:val="28"/>
                <w:szCs w:val="28"/>
                <w:shd w:val="clear" w:color="FFFFFF" w:fill="D9D9D9"/>
                <w:lang w:val="en-US" w:eastAsia="zh-CN"/>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shd w:val="clear" w:color="FFFFFF" w:fill="D9D9D9"/>
              </w:rPr>
            </w:pPr>
          </w:p>
        </w:tc>
        <w:tc>
          <w:tcPr>
            <w:tcW w:w="782" w:type="pct"/>
            <w:shd w:val="clear" w:color="auto" w:fill="D7D7D7"/>
            <w:vAlign w:val="center"/>
          </w:tcPr>
          <w:p>
            <w:pPr>
              <w:spacing w:line="400" w:lineRule="exact"/>
              <w:jc w:val="center"/>
              <w:rPr>
                <w:rFonts w:ascii="仿宋" w:hAnsi="仿宋" w:eastAsia="仿宋" w:cs="仿宋"/>
                <w:sz w:val="28"/>
                <w:szCs w:val="28"/>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 w:hRule="atLeast"/>
        </w:trPr>
        <w:tc>
          <w:tcPr>
            <w:tcW w:w="1609" w:type="pct"/>
            <w:gridSpan w:val="2"/>
            <w:shd w:val="clear" w:color="auto" w:fill="D7D7D7"/>
            <w:vAlign w:val="center"/>
          </w:tcPr>
          <w:p>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2. 工作机构架构为“主席团+工作部门”模式，未在工作部门以上或以下设置“中心”、“项目办公室”等常设层级。</w:t>
            </w:r>
          </w:p>
        </w:tc>
        <w:tc>
          <w:tcPr>
            <w:tcW w:w="1065" w:type="pct"/>
            <w:shd w:val="clear" w:color="auto" w:fill="D7D7D7"/>
            <w:vAlign w:val="center"/>
          </w:tcPr>
          <w:p>
            <w:pPr>
              <w:spacing w:line="400" w:lineRule="exact"/>
              <w:jc w:val="center"/>
              <w:rPr>
                <w:rFonts w:hint="eastAsia" w:ascii="仿宋" w:hAnsi="仿宋" w:eastAsia="仿宋" w:cs="仿宋"/>
                <w:kern w:val="2"/>
                <w:sz w:val="28"/>
                <w:szCs w:val="28"/>
                <w:shd w:val="clear" w:color="FFFFFF" w:fill="D9D9D9"/>
                <w:lang w:val="en-US" w:eastAsia="zh-CN" w:bidi="ar-SA"/>
              </w:rPr>
            </w:pPr>
            <w:r>
              <w:rPr>
                <w:rFonts w:hint="eastAsia" w:ascii="仿宋" w:hAnsi="仿宋" w:eastAsia="仿宋" w:cs="仿宋"/>
                <w:sz w:val="28"/>
                <w:szCs w:val="28"/>
                <w:shd w:val="clear" w:color="FFFFFF" w:fill="D9D9D9"/>
                <w:lang w:val="en-US" w:eastAsia="zh-CN"/>
              </w:rPr>
              <w:t>已完成</w:t>
            </w:r>
          </w:p>
        </w:tc>
        <w:tc>
          <w:tcPr>
            <w:tcW w:w="677" w:type="pct"/>
            <w:shd w:val="clear" w:color="auto" w:fill="D7D7D7"/>
            <w:vAlign w:val="center"/>
          </w:tcPr>
          <w:p>
            <w:pPr>
              <w:spacing w:line="400" w:lineRule="exact"/>
              <w:jc w:val="center"/>
              <w:rPr>
                <w:rFonts w:hint="eastAsia" w:ascii="仿宋" w:hAnsi="仿宋" w:eastAsia="仿宋" w:cs="仿宋"/>
                <w:kern w:val="2"/>
                <w:sz w:val="28"/>
                <w:szCs w:val="28"/>
                <w:shd w:val="clear" w:color="FFFFFF" w:fill="D9D9D9"/>
                <w:lang w:val="en-US" w:eastAsia="zh-CN" w:bidi="ar-SA"/>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shd w:val="clear" w:color="FFFFFF" w:fill="D9D9D9"/>
              </w:rPr>
            </w:pPr>
          </w:p>
        </w:tc>
        <w:tc>
          <w:tcPr>
            <w:tcW w:w="782" w:type="pct"/>
            <w:shd w:val="clear" w:color="auto" w:fill="D7D7D7"/>
            <w:vAlign w:val="center"/>
          </w:tcPr>
          <w:p>
            <w:pPr>
              <w:spacing w:line="400" w:lineRule="exact"/>
              <w:jc w:val="center"/>
              <w:rPr>
                <w:rFonts w:ascii="仿宋" w:hAnsi="仿宋" w:eastAsia="仿宋" w:cs="仿宋"/>
                <w:sz w:val="28"/>
                <w:szCs w:val="28"/>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609" w:type="pct"/>
            <w:gridSpan w:val="2"/>
            <w:shd w:val="clear" w:color="auto" w:fill="D7D7D7"/>
            <w:vAlign w:val="center"/>
          </w:tcPr>
          <w:p>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3. 工作人员不超过20人。</w:t>
            </w:r>
          </w:p>
        </w:tc>
        <w:tc>
          <w:tcPr>
            <w:tcW w:w="1065" w:type="pct"/>
            <w:shd w:val="clear" w:color="auto" w:fill="D7D7D7"/>
            <w:vAlign w:val="center"/>
          </w:tcPr>
          <w:p>
            <w:pPr>
              <w:spacing w:line="400" w:lineRule="exact"/>
              <w:jc w:val="center"/>
              <w:rPr>
                <w:rFonts w:hint="eastAsia" w:ascii="仿宋" w:hAnsi="仿宋" w:eastAsia="仿宋" w:cs="仿宋"/>
                <w:kern w:val="2"/>
                <w:sz w:val="28"/>
                <w:szCs w:val="28"/>
                <w:shd w:val="clear" w:color="FFFFFF" w:fill="D9D9D9"/>
                <w:lang w:val="en-US" w:eastAsia="zh-CN" w:bidi="ar-SA"/>
              </w:rPr>
            </w:pPr>
            <w:r>
              <w:rPr>
                <w:rFonts w:hint="eastAsia" w:ascii="仿宋" w:hAnsi="仿宋" w:eastAsia="仿宋" w:cs="仿宋"/>
                <w:sz w:val="28"/>
                <w:szCs w:val="28"/>
                <w:shd w:val="clear" w:color="FFFFFF" w:fill="D9D9D9"/>
                <w:lang w:val="en-US" w:eastAsia="zh-CN"/>
              </w:rPr>
              <w:t>已完成</w:t>
            </w:r>
          </w:p>
        </w:tc>
        <w:tc>
          <w:tcPr>
            <w:tcW w:w="677" w:type="pct"/>
            <w:shd w:val="clear" w:color="auto" w:fill="D7D7D7"/>
            <w:vAlign w:val="center"/>
          </w:tcPr>
          <w:p>
            <w:pPr>
              <w:spacing w:line="400" w:lineRule="exact"/>
              <w:jc w:val="center"/>
              <w:rPr>
                <w:rFonts w:hint="eastAsia" w:ascii="仿宋" w:hAnsi="仿宋" w:eastAsia="仿宋" w:cs="仿宋"/>
                <w:kern w:val="2"/>
                <w:sz w:val="28"/>
                <w:szCs w:val="28"/>
                <w:shd w:val="clear" w:color="FFFFFF" w:fill="D9D9D9"/>
                <w:lang w:val="en-US" w:eastAsia="zh-CN" w:bidi="ar-SA"/>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shd w:val="clear" w:color="FFFFFF" w:fill="D9D9D9"/>
              </w:rPr>
            </w:pPr>
          </w:p>
        </w:tc>
        <w:tc>
          <w:tcPr>
            <w:tcW w:w="782" w:type="pct"/>
            <w:shd w:val="clear" w:color="auto" w:fill="D7D7D7"/>
            <w:vAlign w:val="center"/>
          </w:tcPr>
          <w:p>
            <w:pPr>
              <w:spacing w:line="400" w:lineRule="exact"/>
              <w:jc w:val="center"/>
              <w:rPr>
                <w:rFonts w:ascii="仿宋" w:hAnsi="仿宋" w:eastAsia="仿宋" w:cs="仿宋"/>
                <w:sz w:val="28"/>
                <w:szCs w:val="28"/>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1609" w:type="pct"/>
            <w:gridSpan w:val="2"/>
            <w:shd w:val="clear" w:color="auto" w:fill="D7D7D7"/>
            <w:vAlign w:val="center"/>
          </w:tcPr>
          <w:p>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4. 主席团成员不超过3人。</w:t>
            </w:r>
          </w:p>
        </w:tc>
        <w:tc>
          <w:tcPr>
            <w:tcW w:w="2981" w:type="dxa"/>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lang w:val="en-US" w:eastAsia="zh-CN"/>
              </w:rPr>
              <w:t>已完成</w:t>
            </w:r>
          </w:p>
        </w:tc>
        <w:tc>
          <w:tcPr>
            <w:tcW w:w="1897" w:type="dxa"/>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shd w:val="clear" w:color="FFFFFF" w:fill="D9D9D9"/>
              </w:rPr>
            </w:pPr>
          </w:p>
        </w:tc>
        <w:tc>
          <w:tcPr>
            <w:tcW w:w="782" w:type="pct"/>
            <w:shd w:val="clear" w:color="auto" w:fill="D7D7D7"/>
            <w:vAlign w:val="center"/>
          </w:tcPr>
          <w:p>
            <w:pPr>
              <w:spacing w:line="400" w:lineRule="exact"/>
              <w:jc w:val="center"/>
              <w:rPr>
                <w:rFonts w:ascii="仿宋" w:hAnsi="仿宋" w:eastAsia="仿宋" w:cs="仿宋"/>
                <w:sz w:val="28"/>
                <w:szCs w:val="28"/>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5. 除主席、副主席（轮值执行主席）、部长、副部长、干事外未设其他职务。</w:t>
            </w:r>
          </w:p>
        </w:tc>
        <w:tc>
          <w:tcPr>
            <w:tcW w:w="2981"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已完成</w:t>
            </w:r>
          </w:p>
        </w:tc>
        <w:tc>
          <w:tcPr>
            <w:tcW w:w="1897"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2"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6. 工作人员为共产党员或共青团员。</w:t>
            </w:r>
          </w:p>
        </w:tc>
        <w:tc>
          <w:tcPr>
            <w:tcW w:w="2981"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已完成</w:t>
            </w:r>
          </w:p>
        </w:tc>
        <w:tc>
          <w:tcPr>
            <w:tcW w:w="1897"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2"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7. 工作人员中除一年级新生外的本专科生最近一学年学习成绩综合排名在本专业前30%以内，且无课业不及格情况。</w:t>
            </w:r>
          </w:p>
        </w:tc>
        <w:tc>
          <w:tcPr>
            <w:tcW w:w="2981"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已完成</w:t>
            </w:r>
          </w:p>
        </w:tc>
        <w:tc>
          <w:tcPr>
            <w:tcW w:w="1897"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left"/>
              <w:rPr>
                <w:rFonts w:ascii="仿宋" w:hAnsi="仿宋" w:eastAsia="仿宋" w:cs="仿宋"/>
                <w:sz w:val="28"/>
                <w:szCs w:val="28"/>
              </w:rPr>
            </w:pPr>
          </w:p>
        </w:tc>
        <w:tc>
          <w:tcPr>
            <w:tcW w:w="782"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8. 主席团由学生代表大会（非其委员会、常务委员会、常任代表会议等）或全体学生大会选举产生。</w:t>
            </w:r>
          </w:p>
        </w:tc>
        <w:tc>
          <w:tcPr>
            <w:tcW w:w="2981"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已完成</w:t>
            </w:r>
          </w:p>
        </w:tc>
        <w:tc>
          <w:tcPr>
            <w:tcW w:w="1897"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2"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9. 按期规范召开学生代表大会或全体学生大会。</w:t>
            </w:r>
          </w:p>
        </w:tc>
        <w:tc>
          <w:tcPr>
            <w:tcW w:w="2981"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已完成</w:t>
            </w:r>
          </w:p>
        </w:tc>
        <w:tc>
          <w:tcPr>
            <w:tcW w:w="1897"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2"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10. 开展了春、秋季学生会组织工作人员全员培训。</w:t>
            </w:r>
          </w:p>
        </w:tc>
        <w:tc>
          <w:tcPr>
            <w:tcW w:w="2981"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已完成</w:t>
            </w:r>
          </w:p>
        </w:tc>
        <w:tc>
          <w:tcPr>
            <w:tcW w:w="1897"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2"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11. 工作人员参加评奖评优、测评加分、推荐免试攻读研究生等事项时，依据评议结果择优提名，未与其岗位简单挂钩。</w:t>
            </w:r>
          </w:p>
        </w:tc>
        <w:tc>
          <w:tcPr>
            <w:tcW w:w="2981"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已完成</w:t>
            </w:r>
          </w:p>
        </w:tc>
        <w:tc>
          <w:tcPr>
            <w:tcW w:w="1897"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2"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pct"/>
            <w:gridSpan w:val="2"/>
            <w:shd w:val="clear" w:color="auto" w:fill="D7D7D7"/>
            <w:vAlign w:val="center"/>
          </w:tcPr>
          <w:p>
            <w:pPr>
              <w:numPr>
                <w:ilvl w:val="0"/>
                <w:numId w:val="1"/>
              </w:numPr>
              <w:spacing w:line="400" w:lineRule="exact"/>
              <w:jc w:val="left"/>
              <w:rPr>
                <w:rFonts w:ascii="仿宋" w:hAnsi="仿宋" w:eastAsia="仿宋" w:cs="仿宋"/>
                <w:sz w:val="28"/>
                <w:szCs w:val="28"/>
              </w:rPr>
            </w:pPr>
            <w:r>
              <w:rPr>
                <w:rFonts w:hint="eastAsia" w:ascii="仿宋" w:hAnsi="仿宋" w:eastAsia="仿宋" w:cs="仿宋"/>
                <w:sz w:val="28"/>
                <w:szCs w:val="28"/>
              </w:rPr>
              <w:t>党组织定期听取学生会组织工作汇报，研究决定重大事项。</w:t>
            </w:r>
          </w:p>
          <w:p>
            <w:pPr>
              <w:spacing w:line="400" w:lineRule="exact"/>
              <w:jc w:val="left"/>
              <w:rPr>
                <w:rFonts w:ascii="仿宋" w:hAnsi="仿宋" w:eastAsia="仿宋" w:cs="仿宋"/>
                <w:sz w:val="28"/>
                <w:szCs w:val="28"/>
              </w:rPr>
            </w:pPr>
          </w:p>
        </w:tc>
        <w:tc>
          <w:tcPr>
            <w:tcW w:w="2981"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已完成</w:t>
            </w:r>
          </w:p>
        </w:tc>
        <w:tc>
          <w:tcPr>
            <w:tcW w:w="1897"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2"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13. 明确1名团组织负责人指导院级学生会组织；聘任团委老师担任院级学生会组织秘书长。</w:t>
            </w:r>
          </w:p>
        </w:tc>
        <w:tc>
          <w:tcPr>
            <w:tcW w:w="2981"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已完成</w:t>
            </w:r>
          </w:p>
        </w:tc>
        <w:tc>
          <w:tcPr>
            <w:tcW w:w="1897" w:type="dxa"/>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shd w:val="clear" w:color="FFFFFF" w:fill="D9D9D9"/>
                <w:lang w:val="en-US" w:eastAsia="zh-CN"/>
              </w:rPr>
              <w:t>是</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2"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5" w:hRule="atLeast"/>
        </w:trPr>
        <w:tc>
          <w:tcPr>
            <w:tcW w:w="879" w:type="pct"/>
            <w:shd w:val="clear" w:color="auto" w:fill="D7D7D7"/>
            <w:vAlign w:val="center"/>
          </w:tcPr>
          <w:p>
            <w:pPr>
              <w:spacing w:line="560" w:lineRule="exact"/>
              <w:jc w:val="left"/>
              <w:rPr>
                <w:rFonts w:ascii="仿宋" w:hAnsi="仿宋" w:eastAsia="仿宋" w:cs="仿宋"/>
                <w:sz w:val="28"/>
                <w:szCs w:val="28"/>
              </w:rPr>
            </w:pPr>
            <w:r>
              <w:rPr>
                <w:rFonts w:hint="eastAsia" w:ascii="仿宋" w:hAnsi="仿宋" w:eastAsia="仿宋" w:cs="仿宋"/>
                <w:sz w:val="28"/>
                <w:szCs w:val="28"/>
              </w:rPr>
              <w:t>问题不足</w:t>
            </w:r>
          </w:p>
        </w:tc>
        <w:tc>
          <w:tcPr>
            <w:tcW w:w="2473" w:type="pct"/>
            <w:gridSpan w:val="3"/>
            <w:shd w:val="clear" w:color="auto" w:fill="D7D7D7"/>
            <w:vAlign w:val="center"/>
          </w:tcPr>
          <w:p>
            <w:pPr>
              <w:spacing w:line="560" w:lineRule="exact"/>
              <w:jc w:val="left"/>
              <w:rPr>
                <w:rFonts w:ascii="仿宋" w:hAnsi="仿宋" w:eastAsia="仿宋" w:cs="仿宋"/>
                <w:sz w:val="28"/>
                <w:szCs w:val="28"/>
              </w:rPr>
            </w:pPr>
          </w:p>
        </w:tc>
        <w:tc>
          <w:tcPr>
            <w:tcW w:w="865" w:type="pct"/>
            <w:shd w:val="clear" w:color="auto" w:fill="D7D7D7"/>
            <w:vAlign w:val="center"/>
          </w:tcPr>
          <w:p>
            <w:pPr>
              <w:spacing w:line="400" w:lineRule="exact"/>
              <w:jc w:val="left"/>
              <w:rPr>
                <w:rFonts w:ascii="仿宋" w:hAnsi="仿宋" w:eastAsia="仿宋" w:cs="仿宋"/>
                <w:sz w:val="28"/>
                <w:szCs w:val="28"/>
              </w:rPr>
            </w:pPr>
          </w:p>
        </w:tc>
        <w:tc>
          <w:tcPr>
            <w:tcW w:w="782"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pct"/>
            <w:shd w:val="clear" w:color="auto" w:fill="D7D7D7"/>
            <w:vAlign w:val="center"/>
          </w:tcPr>
          <w:p>
            <w:pPr>
              <w:spacing w:line="560" w:lineRule="exact"/>
              <w:jc w:val="left"/>
              <w:rPr>
                <w:rFonts w:ascii="仿宋" w:hAnsi="仿宋" w:eastAsia="仿宋" w:cs="仿宋"/>
                <w:sz w:val="28"/>
                <w:szCs w:val="28"/>
              </w:rPr>
            </w:pPr>
            <w:r>
              <w:rPr>
                <w:rFonts w:hint="eastAsia" w:ascii="仿宋" w:hAnsi="仿宋" w:eastAsia="仿宋" w:cs="仿宋"/>
                <w:sz w:val="28"/>
                <w:szCs w:val="28"/>
              </w:rPr>
              <w:t>改进意见</w:t>
            </w:r>
          </w:p>
        </w:tc>
        <w:tc>
          <w:tcPr>
            <w:tcW w:w="2473" w:type="pct"/>
            <w:gridSpan w:val="3"/>
            <w:shd w:val="clear" w:color="auto" w:fill="D7D7D7"/>
            <w:vAlign w:val="center"/>
          </w:tcPr>
          <w:p>
            <w:pPr>
              <w:spacing w:line="560" w:lineRule="exact"/>
              <w:jc w:val="left"/>
              <w:rPr>
                <w:rFonts w:ascii="仿宋" w:hAnsi="仿宋" w:eastAsia="仿宋" w:cs="仿宋"/>
                <w:sz w:val="28"/>
                <w:szCs w:val="28"/>
              </w:rPr>
            </w:pPr>
          </w:p>
        </w:tc>
        <w:tc>
          <w:tcPr>
            <w:tcW w:w="865" w:type="pct"/>
            <w:shd w:val="clear" w:color="auto" w:fill="D7D7D7"/>
            <w:vAlign w:val="center"/>
          </w:tcPr>
          <w:p>
            <w:pPr>
              <w:spacing w:line="560" w:lineRule="exact"/>
              <w:jc w:val="left"/>
              <w:rPr>
                <w:rFonts w:ascii="仿宋" w:hAnsi="仿宋" w:eastAsia="仿宋" w:cs="仿宋"/>
                <w:sz w:val="28"/>
                <w:szCs w:val="28"/>
              </w:rPr>
            </w:pPr>
          </w:p>
        </w:tc>
        <w:tc>
          <w:tcPr>
            <w:tcW w:w="782" w:type="pct"/>
            <w:shd w:val="clear" w:color="auto" w:fill="D7D7D7"/>
            <w:vAlign w:val="center"/>
          </w:tcPr>
          <w:p>
            <w:pPr>
              <w:spacing w:line="56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74" w:type="pct"/>
            <w:gridSpan w:val="3"/>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学院团委意见</w:t>
            </w:r>
          </w:p>
          <w:p>
            <w:pPr>
              <w:spacing w:line="400" w:lineRule="exact"/>
              <w:jc w:val="left"/>
              <w:rPr>
                <w:rFonts w:ascii="仿宋" w:hAnsi="仿宋" w:eastAsia="仿宋" w:cs="仿宋"/>
                <w:sz w:val="28"/>
                <w:szCs w:val="28"/>
              </w:rPr>
            </w:pPr>
          </w:p>
          <w:p>
            <w:pPr>
              <w:spacing w:line="400" w:lineRule="exact"/>
              <w:jc w:val="left"/>
              <w:rPr>
                <w:rFonts w:ascii="仿宋" w:hAnsi="仿宋" w:eastAsia="仿宋" w:cs="仿宋"/>
                <w:sz w:val="28"/>
                <w:szCs w:val="28"/>
              </w:rPr>
            </w:pPr>
          </w:p>
          <w:p>
            <w:pPr>
              <w:spacing w:line="400" w:lineRule="exact"/>
              <w:jc w:val="center"/>
              <w:rPr>
                <w:rFonts w:ascii="仿宋" w:hAnsi="仿宋" w:eastAsia="仿宋" w:cs="仿宋"/>
                <w:sz w:val="28"/>
                <w:szCs w:val="28"/>
              </w:rPr>
            </w:pPr>
            <w:r>
              <w:rPr>
                <w:rFonts w:hint="eastAsia" w:ascii="仿宋" w:hAnsi="仿宋" w:eastAsia="仿宋" w:cs="仿宋"/>
                <w:sz w:val="28"/>
                <w:szCs w:val="28"/>
              </w:rPr>
              <w:t>盖章：</w:t>
            </w:r>
          </w:p>
          <w:p>
            <w:pPr>
              <w:spacing w:line="400" w:lineRule="exact"/>
              <w:jc w:val="center"/>
              <w:rPr>
                <w:rFonts w:ascii="仿宋" w:hAnsi="仿宋" w:eastAsia="仿宋" w:cs="仿宋"/>
                <w:sz w:val="28"/>
                <w:szCs w:val="28"/>
              </w:rPr>
            </w:pPr>
            <w:r>
              <w:rPr>
                <w:rFonts w:hint="eastAsia" w:ascii="仿宋" w:hAnsi="仿宋" w:eastAsia="仿宋" w:cs="仿宋"/>
                <w:sz w:val="28"/>
                <w:szCs w:val="28"/>
              </w:rPr>
              <w:t>负责人签名：                                                                年  月  日</w:t>
            </w:r>
          </w:p>
        </w:tc>
        <w:tc>
          <w:tcPr>
            <w:tcW w:w="2325" w:type="pct"/>
            <w:gridSpan w:val="3"/>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学院党委意见</w:t>
            </w:r>
          </w:p>
          <w:p>
            <w:pPr>
              <w:spacing w:line="400" w:lineRule="exact"/>
              <w:jc w:val="left"/>
              <w:rPr>
                <w:rFonts w:ascii="仿宋" w:hAnsi="仿宋" w:eastAsia="仿宋" w:cs="仿宋"/>
                <w:sz w:val="28"/>
                <w:szCs w:val="28"/>
              </w:rPr>
            </w:pPr>
          </w:p>
          <w:p>
            <w:pPr>
              <w:spacing w:line="400" w:lineRule="exact"/>
              <w:jc w:val="left"/>
              <w:rPr>
                <w:rFonts w:ascii="仿宋" w:hAnsi="仿宋" w:eastAsia="仿宋" w:cs="仿宋"/>
                <w:sz w:val="28"/>
                <w:szCs w:val="28"/>
              </w:rPr>
            </w:pPr>
          </w:p>
          <w:p>
            <w:pPr>
              <w:spacing w:line="400" w:lineRule="exact"/>
              <w:jc w:val="center"/>
              <w:rPr>
                <w:rFonts w:ascii="仿宋" w:hAnsi="仿宋" w:eastAsia="仿宋" w:cs="仿宋"/>
                <w:sz w:val="28"/>
                <w:szCs w:val="28"/>
              </w:rPr>
            </w:pPr>
            <w:r>
              <w:rPr>
                <w:rFonts w:hint="eastAsia" w:ascii="仿宋" w:hAnsi="仿宋" w:eastAsia="仿宋" w:cs="仿宋"/>
                <w:sz w:val="28"/>
                <w:szCs w:val="28"/>
              </w:rPr>
              <w:t>盖章：</w:t>
            </w:r>
          </w:p>
          <w:p>
            <w:pPr>
              <w:spacing w:line="400" w:lineRule="exact"/>
              <w:jc w:val="center"/>
              <w:rPr>
                <w:rFonts w:ascii="仿宋" w:hAnsi="仿宋" w:eastAsia="仿宋" w:cs="仿宋"/>
                <w:sz w:val="28"/>
                <w:szCs w:val="28"/>
              </w:rPr>
            </w:pPr>
            <w:r>
              <w:rPr>
                <w:rFonts w:hint="eastAsia" w:ascii="仿宋" w:hAnsi="仿宋" w:eastAsia="仿宋" w:cs="仿宋"/>
                <w:sz w:val="28"/>
                <w:szCs w:val="28"/>
              </w:rPr>
              <w:t>负责人签名：                                                                年  月  日</w:t>
            </w:r>
          </w:p>
        </w:tc>
      </w:tr>
    </w:tbl>
    <w:p>
      <w:pPr>
        <w:spacing w:line="560" w:lineRule="exact"/>
        <w:rPr>
          <w:rFonts w:ascii="仿宋_GB2312" w:eastAsia="仿宋_GB2312"/>
          <w:sz w:val="32"/>
          <w:szCs w:val="32"/>
        </w:rPr>
      </w:pPr>
    </w:p>
    <w:p>
      <w:pPr>
        <w:spacing w:line="560" w:lineRule="exact"/>
        <w:rPr>
          <w:rFonts w:ascii="仿宋_GB2312" w:eastAsia="仿宋_GB2312"/>
          <w:sz w:val="32"/>
          <w:szCs w:val="32"/>
        </w:rPr>
      </w:pPr>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汉仪书宋二KW"/>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BA1E6"/>
    <w:multiLevelType w:val="singleLevel"/>
    <w:tmpl w:val="F62BA1E6"/>
    <w:lvl w:ilvl="0" w:tentative="0">
      <w:start w:val="1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518F5"/>
    <w:rsid w:val="EBF51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2023-12-21T20:27:00Z</dcterms:created>
  <dc:creator>Angelinacheung_</dc:creator>
  <cp:lastModifiedBy>Angelinacheung_</cp:lastModifiedBy>
  <dcterms:modified xsi:type="dcterms:W3CDTF">2023-12-21T20:27:40Z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84900EDBF6EF04AC2D2F8465DE980762_41</vt:lpwstr>
  </property>
</Properties>
</file>